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8B29" w14:textId="0E6B0011" w:rsidR="004B4CC6" w:rsidRDefault="00C02FA6" w:rsidP="00C02FA6">
      <w:pPr>
        <w:jc w:val="center"/>
        <w:rPr>
          <w:rFonts w:ascii="Arial" w:hAnsi="Arial" w:cs="Arial"/>
          <w:b/>
          <w:bCs/>
          <w:sz w:val="28"/>
          <w:szCs w:val="28"/>
        </w:rPr>
      </w:pPr>
      <w:r>
        <w:rPr>
          <w:rFonts w:ascii="Arial" w:hAnsi="Arial" w:cs="Arial"/>
          <w:b/>
          <w:bCs/>
          <w:sz w:val="28"/>
          <w:szCs w:val="28"/>
        </w:rPr>
        <w:t>H</w:t>
      </w:r>
      <w:r w:rsidR="001A3CEC">
        <w:rPr>
          <w:rFonts w:ascii="Arial" w:hAnsi="Arial" w:cs="Arial"/>
          <w:b/>
          <w:bCs/>
          <w:sz w:val="28"/>
          <w:szCs w:val="28"/>
        </w:rPr>
        <w:t>AZARD IDENTIFICATION</w:t>
      </w:r>
    </w:p>
    <w:tbl>
      <w:tblPr>
        <w:tblStyle w:val="TableGrid"/>
        <w:tblW w:w="0" w:type="auto"/>
        <w:tblLook w:val="04A0" w:firstRow="1" w:lastRow="0" w:firstColumn="1" w:lastColumn="0" w:noHBand="0" w:noVBand="1"/>
      </w:tblPr>
      <w:tblGrid>
        <w:gridCol w:w="4339"/>
        <w:gridCol w:w="4296"/>
      </w:tblGrid>
      <w:tr w:rsidR="00443411" w14:paraId="5D7CEFC4" w14:textId="77777777" w:rsidTr="0042768C">
        <w:tc>
          <w:tcPr>
            <w:tcW w:w="4339" w:type="dxa"/>
            <w:tcBorders>
              <w:right w:val="single" w:sz="4" w:space="0" w:color="auto"/>
            </w:tcBorders>
          </w:tcPr>
          <w:p w14:paraId="3D7596B4" w14:textId="77777777" w:rsidR="00443411" w:rsidRDefault="00443411" w:rsidP="0042768C">
            <w:pPr>
              <w:rPr>
                <w:b/>
                <w:sz w:val="24"/>
              </w:rPr>
            </w:pPr>
            <w:r w:rsidRPr="0065415B">
              <w:rPr>
                <w:b/>
                <w:sz w:val="24"/>
              </w:rPr>
              <w:t>Da</w:t>
            </w:r>
            <w:r>
              <w:rPr>
                <w:b/>
                <w:sz w:val="24"/>
              </w:rPr>
              <w:t xml:space="preserve">te of Issue: </w:t>
            </w:r>
          </w:p>
        </w:tc>
        <w:tc>
          <w:tcPr>
            <w:tcW w:w="4296" w:type="dxa"/>
            <w:tcBorders>
              <w:top w:val="nil"/>
              <w:left w:val="single" w:sz="4" w:space="0" w:color="auto"/>
              <w:bottom w:val="single" w:sz="4" w:space="0" w:color="auto"/>
              <w:right w:val="nil"/>
            </w:tcBorders>
          </w:tcPr>
          <w:p w14:paraId="632354E6" w14:textId="77777777" w:rsidR="00443411" w:rsidRDefault="00443411" w:rsidP="0042768C">
            <w:pPr>
              <w:rPr>
                <w:b/>
                <w:sz w:val="24"/>
              </w:rPr>
            </w:pPr>
          </w:p>
        </w:tc>
      </w:tr>
      <w:tr w:rsidR="00443411" w14:paraId="578195F2" w14:textId="77777777" w:rsidTr="0042768C">
        <w:tc>
          <w:tcPr>
            <w:tcW w:w="4339" w:type="dxa"/>
          </w:tcPr>
          <w:p w14:paraId="1D0727D8" w14:textId="77777777" w:rsidR="00443411" w:rsidRDefault="00443411" w:rsidP="0042768C">
            <w:pPr>
              <w:rPr>
                <w:b/>
                <w:sz w:val="24"/>
              </w:rPr>
            </w:pPr>
            <w:r w:rsidRPr="0065415B">
              <w:rPr>
                <w:b/>
                <w:sz w:val="24"/>
              </w:rPr>
              <w:t>Written b</w:t>
            </w:r>
            <w:r>
              <w:rPr>
                <w:b/>
                <w:sz w:val="24"/>
              </w:rPr>
              <w:t xml:space="preserve">y: </w:t>
            </w:r>
          </w:p>
        </w:tc>
        <w:tc>
          <w:tcPr>
            <w:tcW w:w="4296" w:type="dxa"/>
            <w:tcBorders>
              <w:top w:val="single" w:sz="4" w:space="0" w:color="auto"/>
            </w:tcBorders>
          </w:tcPr>
          <w:p w14:paraId="369043B0" w14:textId="77777777" w:rsidR="00443411" w:rsidRDefault="00443411" w:rsidP="0042768C">
            <w:pPr>
              <w:rPr>
                <w:b/>
                <w:sz w:val="24"/>
              </w:rPr>
            </w:pPr>
            <w:r w:rsidRPr="0065415B">
              <w:rPr>
                <w:b/>
                <w:sz w:val="24"/>
              </w:rPr>
              <w:t xml:space="preserve">Date: </w:t>
            </w:r>
          </w:p>
        </w:tc>
      </w:tr>
      <w:tr w:rsidR="00443411" w14:paraId="5067257A" w14:textId="77777777" w:rsidTr="0042768C">
        <w:tc>
          <w:tcPr>
            <w:tcW w:w="4339" w:type="dxa"/>
          </w:tcPr>
          <w:p w14:paraId="21624B0B" w14:textId="77777777" w:rsidR="00443411" w:rsidRDefault="00443411" w:rsidP="0042768C">
            <w:pPr>
              <w:rPr>
                <w:b/>
                <w:sz w:val="24"/>
              </w:rPr>
            </w:pPr>
            <w:r w:rsidRPr="0065415B">
              <w:rPr>
                <w:b/>
                <w:sz w:val="24"/>
              </w:rPr>
              <w:t>Revi</w:t>
            </w:r>
            <w:r>
              <w:rPr>
                <w:b/>
                <w:sz w:val="24"/>
              </w:rPr>
              <w:t xml:space="preserve">ewed by: </w:t>
            </w:r>
          </w:p>
        </w:tc>
        <w:tc>
          <w:tcPr>
            <w:tcW w:w="4296" w:type="dxa"/>
          </w:tcPr>
          <w:p w14:paraId="52E5AE93" w14:textId="77777777" w:rsidR="00443411" w:rsidRDefault="00443411" w:rsidP="0042768C">
            <w:pPr>
              <w:rPr>
                <w:b/>
                <w:sz w:val="24"/>
              </w:rPr>
            </w:pPr>
            <w:r w:rsidRPr="0065415B">
              <w:rPr>
                <w:b/>
                <w:sz w:val="24"/>
              </w:rPr>
              <w:t xml:space="preserve">Date: </w:t>
            </w:r>
          </w:p>
        </w:tc>
      </w:tr>
      <w:tr w:rsidR="00443411" w14:paraId="7516A655" w14:textId="77777777" w:rsidTr="0042768C">
        <w:tc>
          <w:tcPr>
            <w:tcW w:w="4339" w:type="dxa"/>
          </w:tcPr>
          <w:p w14:paraId="20159EA0" w14:textId="77777777" w:rsidR="00443411" w:rsidRDefault="00443411" w:rsidP="0042768C">
            <w:pPr>
              <w:rPr>
                <w:b/>
                <w:sz w:val="24"/>
              </w:rPr>
            </w:pPr>
            <w:r w:rsidRPr="0065415B">
              <w:rPr>
                <w:b/>
                <w:sz w:val="24"/>
              </w:rPr>
              <w:t>Approved by:</w:t>
            </w:r>
            <w:r>
              <w:rPr>
                <w:b/>
                <w:sz w:val="24"/>
              </w:rPr>
              <w:t xml:space="preserve"> </w:t>
            </w:r>
          </w:p>
        </w:tc>
        <w:tc>
          <w:tcPr>
            <w:tcW w:w="4296" w:type="dxa"/>
          </w:tcPr>
          <w:p w14:paraId="787329C7" w14:textId="77777777" w:rsidR="00443411" w:rsidRDefault="00443411" w:rsidP="0042768C">
            <w:pPr>
              <w:rPr>
                <w:b/>
                <w:sz w:val="24"/>
              </w:rPr>
            </w:pPr>
            <w:r w:rsidRPr="0065415B">
              <w:rPr>
                <w:b/>
                <w:sz w:val="24"/>
              </w:rPr>
              <w:t xml:space="preserve">Date: </w:t>
            </w:r>
          </w:p>
        </w:tc>
      </w:tr>
    </w:tbl>
    <w:p w14:paraId="32673C00" w14:textId="77777777" w:rsidR="00443411" w:rsidRDefault="00443411" w:rsidP="00C02FA6">
      <w:pPr>
        <w:jc w:val="center"/>
        <w:rPr>
          <w:rFonts w:ascii="Arial" w:hAnsi="Arial" w:cs="Arial"/>
          <w:b/>
          <w:bCs/>
          <w:sz w:val="28"/>
          <w:szCs w:val="28"/>
        </w:rPr>
      </w:pPr>
    </w:p>
    <w:p w14:paraId="7EBD7FAC" w14:textId="56563FF0" w:rsidR="00C02FA6" w:rsidRDefault="00C02FA6" w:rsidP="00C02FA6">
      <w:pPr>
        <w:rPr>
          <w:rFonts w:ascii="Arial" w:hAnsi="Arial" w:cs="Arial"/>
          <w:b/>
          <w:bCs/>
          <w:sz w:val="24"/>
          <w:szCs w:val="24"/>
        </w:rPr>
      </w:pPr>
      <w:r>
        <w:rPr>
          <w:rFonts w:ascii="Arial" w:hAnsi="Arial" w:cs="Arial"/>
          <w:b/>
          <w:bCs/>
          <w:sz w:val="24"/>
          <w:szCs w:val="24"/>
        </w:rPr>
        <w:t>P</w:t>
      </w:r>
      <w:r w:rsidR="001A3CEC">
        <w:rPr>
          <w:rFonts w:ascii="Arial" w:hAnsi="Arial" w:cs="Arial"/>
          <w:b/>
          <w:bCs/>
          <w:sz w:val="24"/>
          <w:szCs w:val="24"/>
        </w:rPr>
        <w:t>URPOSE</w:t>
      </w:r>
      <w:r>
        <w:rPr>
          <w:rFonts w:ascii="Arial" w:hAnsi="Arial" w:cs="Arial"/>
          <w:b/>
          <w:bCs/>
          <w:sz w:val="24"/>
          <w:szCs w:val="24"/>
        </w:rPr>
        <w:t>:</w:t>
      </w:r>
    </w:p>
    <w:p w14:paraId="6FAD318E" w14:textId="13AEB99A" w:rsidR="0099582C" w:rsidRDefault="0099582C" w:rsidP="00C02FA6">
      <w:pPr>
        <w:rPr>
          <w:rFonts w:ascii="Arial" w:hAnsi="Arial" w:cs="Arial"/>
          <w:sz w:val="24"/>
          <w:szCs w:val="24"/>
        </w:rPr>
      </w:pPr>
      <w:r w:rsidRPr="0099582C">
        <w:rPr>
          <w:rFonts w:ascii="Arial" w:hAnsi="Arial" w:cs="Arial"/>
          <w:sz w:val="24"/>
          <w:szCs w:val="24"/>
        </w:rPr>
        <w:t>To recognize potential hazards and dangers in the workplace and take steps to control or eliminate them. Hazard identification is very essential for creating a safe work environment and preventing accidents and injuries from occurring. Hazard identification is in the risk management process, and it also helps to identify potential consequences and to determine the likelihood of an incident occurring. Failure to identify hazards can result in accidents, injuries, and exposure to health risks, and can also cause physical and financial harm to individuals and organizations.</w:t>
      </w:r>
    </w:p>
    <w:p w14:paraId="7B8AB734" w14:textId="650443E2" w:rsidR="00C02FA6" w:rsidRDefault="001A3CEC" w:rsidP="00C02FA6">
      <w:pPr>
        <w:rPr>
          <w:rFonts w:ascii="Arial" w:hAnsi="Arial" w:cs="Arial"/>
          <w:b/>
          <w:bCs/>
          <w:sz w:val="24"/>
          <w:szCs w:val="24"/>
        </w:rPr>
      </w:pPr>
      <w:r>
        <w:rPr>
          <w:rFonts w:ascii="Arial" w:hAnsi="Arial" w:cs="Arial"/>
          <w:b/>
          <w:bCs/>
          <w:sz w:val="24"/>
          <w:szCs w:val="24"/>
        </w:rPr>
        <w:t>SCOPE</w:t>
      </w:r>
      <w:r w:rsidR="00C02FA6">
        <w:rPr>
          <w:rFonts w:ascii="Arial" w:hAnsi="Arial" w:cs="Arial"/>
          <w:b/>
          <w:bCs/>
          <w:sz w:val="24"/>
          <w:szCs w:val="24"/>
        </w:rPr>
        <w:t xml:space="preserve">: </w:t>
      </w:r>
    </w:p>
    <w:p w14:paraId="7EA33ED8" w14:textId="613DFD4F" w:rsidR="00666A31" w:rsidRDefault="00C02FA6" w:rsidP="00C02FA6">
      <w:pPr>
        <w:rPr>
          <w:rFonts w:ascii="Arial" w:hAnsi="Arial" w:cs="Arial"/>
          <w:sz w:val="24"/>
          <w:szCs w:val="24"/>
        </w:rPr>
      </w:pPr>
      <w:r>
        <w:rPr>
          <w:rFonts w:ascii="Arial" w:hAnsi="Arial" w:cs="Arial"/>
          <w:sz w:val="24"/>
          <w:szCs w:val="24"/>
        </w:rPr>
        <w:t>This procedure covers all documentation</w:t>
      </w:r>
      <w:r w:rsidR="000B0CF3">
        <w:rPr>
          <w:rFonts w:ascii="Arial" w:hAnsi="Arial" w:cs="Arial"/>
          <w:sz w:val="24"/>
          <w:szCs w:val="24"/>
        </w:rPr>
        <w:t xml:space="preserve"> and </w:t>
      </w:r>
      <w:r w:rsidR="00704CC6">
        <w:rPr>
          <w:rFonts w:ascii="Arial" w:hAnsi="Arial" w:cs="Arial"/>
          <w:sz w:val="24"/>
          <w:szCs w:val="24"/>
        </w:rPr>
        <w:t>expectations</w:t>
      </w:r>
      <w:r>
        <w:rPr>
          <w:rFonts w:ascii="Arial" w:hAnsi="Arial" w:cs="Arial"/>
          <w:sz w:val="24"/>
          <w:szCs w:val="24"/>
        </w:rPr>
        <w:t xml:space="preserve"> related to the identification of hazards in the workplace.</w:t>
      </w:r>
      <w:r w:rsidR="009331AB">
        <w:rPr>
          <w:rFonts w:ascii="Arial" w:hAnsi="Arial" w:cs="Arial"/>
          <w:sz w:val="24"/>
          <w:szCs w:val="24"/>
        </w:rPr>
        <w:t xml:space="preserve"> This procedure applies to </w:t>
      </w:r>
      <w:r w:rsidR="008371E7">
        <w:rPr>
          <w:rFonts w:ascii="Arial" w:hAnsi="Arial" w:cs="Arial"/>
          <w:sz w:val="24"/>
          <w:szCs w:val="24"/>
        </w:rPr>
        <w:t xml:space="preserve">all </w:t>
      </w:r>
      <w:r w:rsidR="009331AB">
        <w:rPr>
          <w:rFonts w:ascii="Arial" w:hAnsi="Arial" w:cs="Arial"/>
          <w:sz w:val="24"/>
          <w:szCs w:val="24"/>
        </w:rPr>
        <w:t xml:space="preserve">workers, supervisors, </w:t>
      </w:r>
      <w:r w:rsidR="008371E7">
        <w:rPr>
          <w:rFonts w:ascii="Arial" w:hAnsi="Arial" w:cs="Arial"/>
          <w:sz w:val="24"/>
          <w:szCs w:val="24"/>
        </w:rPr>
        <w:t xml:space="preserve">and </w:t>
      </w:r>
      <w:r w:rsidR="009331AB">
        <w:rPr>
          <w:rFonts w:ascii="Arial" w:hAnsi="Arial" w:cs="Arial"/>
          <w:sz w:val="24"/>
          <w:szCs w:val="24"/>
        </w:rPr>
        <w:t xml:space="preserve">senior management of </w:t>
      </w:r>
      <w:r w:rsidR="009331AB" w:rsidRPr="009331AB">
        <w:rPr>
          <w:rFonts w:ascii="Arial" w:hAnsi="Arial" w:cs="Arial"/>
          <w:sz w:val="24"/>
          <w:szCs w:val="24"/>
          <w:highlight w:val="yellow"/>
        </w:rPr>
        <w:t>Insert name of Company</w:t>
      </w:r>
      <w:r w:rsidR="009331AB">
        <w:rPr>
          <w:rFonts w:ascii="Arial" w:hAnsi="Arial" w:cs="Arial"/>
          <w:sz w:val="24"/>
          <w:szCs w:val="24"/>
        </w:rPr>
        <w:t xml:space="preserve">. Sub-contractors </w:t>
      </w:r>
      <w:r w:rsidR="00191247">
        <w:rPr>
          <w:rFonts w:ascii="Arial" w:hAnsi="Arial" w:cs="Arial"/>
          <w:sz w:val="24"/>
          <w:szCs w:val="24"/>
        </w:rPr>
        <w:t xml:space="preserve">are </w:t>
      </w:r>
      <w:r w:rsidR="009331AB">
        <w:rPr>
          <w:rFonts w:ascii="Arial" w:hAnsi="Arial" w:cs="Arial"/>
          <w:sz w:val="24"/>
          <w:szCs w:val="24"/>
        </w:rPr>
        <w:t xml:space="preserve">included as well. </w:t>
      </w:r>
    </w:p>
    <w:p w14:paraId="2409B765" w14:textId="77777777" w:rsidR="00583D2B" w:rsidRDefault="00583D2B" w:rsidP="00C02FA6">
      <w:pPr>
        <w:rPr>
          <w:rFonts w:ascii="Arial" w:hAnsi="Arial" w:cs="Arial"/>
          <w:b/>
          <w:bCs/>
          <w:sz w:val="24"/>
          <w:szCs w:val="24"/>
        </w:rPr>
      </w:pPr>
    </w:p>
    <w:p w14:paraId="6BFA670E" w14:textId="3B54172C" w:rsidR="00666A31" w:rsidRDefault="001A3CEC" w:rsidP="00C02FA6">
      <w:pPr>
        <w:rPr>
          <w:rFonts w:ascii="Arial" w:hAnsi="Arial" w:cs="Arial"/>
          <w:b/>
          <w:bCs/>
          <w:sz w:val="24"/>
          <w:szCs w:val="24"/>
        </w:rPr>
      </w:pPr>
      <w:r>
        <w:rPr>
          <w:rFonts w:ascii="Arial" w:hAnsi="Arial" w:cs="Arial"/>
          <w:b/>
          <w:bCs/>
          <w:sz w:val="24"/>
          <w:szCs w:val="24"/>
        </w:rPr>
        <w:t>LEGISLATION</w:t>
      </w:r>
      <w:r w:rsidR="00666A31">
        <w:rPr>
          <w:rFonts w:ascii="Arial" w:hAnsi="Arial" w:cs="Arial"/>
          <w:b/>
          <w:bCs/>
          <w:sz w:val="24"/>
          <w:szCs w:val="24"/>
        </w:rPr>
        <w:t xml:space="preserve">: </w:t>
      </w:r>
    </w:p>
    <w:p w14:paraId="7BD1CC60" w14:textId="64571DCC" w:rsidR="00C05002" w:rsidRDefault="00C05002" w:rsidP="00C02FA6">
      <w:pPr>
        <w:rPr>
          <w:rFonts w:ascii="Arial" w:hAnsi="Arial" w:cs="Arial"/>
          <w:sz w:val="24"/>
          <w:szCs w:val="24"/>
        </w:rPr>
      </w:pPr>
      <w:r w:rsidRPr="00747A1B">
        <w:rPr>
          <w:rFonts w:ascii="Arial" w:hAnsi="Arial" w:cs="Arial"/>
          <w:sz w:val="24"/>
          <w:szCs w:val="24"/>
        </w:rPr>
        <w:t>OHSA - 25 (2)(</w:t>
      </w:r>
      <w:commentRangeStart w:id="0"/>
      <w:r w:rsidRPr="00747A1B">
        <w:rPr>
          <w:rFonts w:ascii="Arial" w:hAnsi="Arial" w:cs="Arial"/>
          <w:sz w:val="24"/>
          <w:szCs w:val="24"/>
        </w:rPr>
        <w:t>d</w:t>
      </w:r>
      <w:commentRangeEnd w:id="0"/>
      <w:r w:rsidR="00727FD4">
        <w:rPr>
          <w:rStyle w:val="CommentReference"/>
        </w:rPr>
        <w:commentReference w:id="0"/>
      </w:r>
      <w:r w:rsidRPr="00747A1B">
        <w:rPr>
          <w:rFonts w:ascii="Arial" w:hAnsi="Arial" w:cs="Arial"/>
          <w:sz w:val="24"/>
          <w:szCs w:val="24"/>
        </w:rPr>
        <w:t>)</w:t>
      </w:r>
      <w:r w:rsidR="00013006">
        <w:rPr>
          <w:rFonts w:ascii="Arial" w:hAnsi="Arial" w:cs="Arial"/>
          <w:sz w:val="24"/>
          <w:szCs w:val="24"/>
        </w:rPr>
        <w:t xml:space="preserve"> </w:t>
      </w:r>
    </w:p>
    <w:p w14:paraId="7E766EE1" w14:textId="222BAD65" w:rsidR="00CD7BA6" w:rsidRDefault="00CD7BA6" w:rsidP="00C02FA6">
      <w:pPr>
        <w:rPr>
          <w:rFonts w:ascii="Arial" w:hAnsi="Arial" w:cs="Arial"/>
          <w:sz w:val="24"/>
          <w:szCs w:val="24"/>
        </w:rPr>
      </w:pPr>
      <w:r w:rsidRPr="00CD7BA6">
        <w:rPr>
          <w:rFonts w:ascii="Arial" w:hAnsi="Arial" w:cs="Arial"/>
          <w:sz w:val="24"/>
          <w:szCs w:val="24"/>
          <w:highlight w:val="yellow"/>
        </w:rPr>
        <w:t xml:space="preserve">Insert </w:t>
      </w:r>
      <w:r>
        <w:rPr>
          <w:rFonts w:ascii="Arial" w:hAnsi="Arial" w:cs="Arial"/>
          <w:sz w:val="24"/>
          <w:szCs w:val="24"/>
          <w:highlight w:val="yellow"/>
        </w:rPr>
        <w:t xml:space="preserve">other </w:t>
      </w:r>
      <w:r w:rsidRPr="00CD7BA6">
        <w:rPr>
          <w:rFonts w:ascii="Arial" w:hAnsi="Arial" w:cs="Arial"/>
          <w:sz w:val="24"/>
          <w:szCs w:val="24"/>
          <w:highlight w:val="yellow"/>
        </w:rPr>
        <w:t>applicable legislation</w:t>
      </w:r>
      <w:r>
        <w:rPr>
          <w:rFonts w:ascii="Arial" w:hAnsi="Arial" w:cs="Arial"/>
          <w:sz w:val="24"/>
          <w:szCs w:val="24"/>
          <w:highlight w:val="yellow"/>
        </w:rPr>
        <w:t xml:space="preserve"> here</w:t>
      </w:r>
      <w:r w:rsidRPr="00CD7BA6">
        <w:rPr>
          <w:rFonts w:ascii="Arial" w:hAnsi="Arial" w:cs="Arial"/>
          <w:sz w:val="24"/>
          <w:szCs w:val="24"/>
          <w:highlight w:val="yellow"/>
        </w:rPr>
        <w:t>.</w:t>
      </w:r>
    </w:p>
    <w:p w14:paraId="1B80D8D1" w14:textId="3DF4686E" w:rsidR="00583D2B" w:rsidRDefault="00583D2B" w:rsidP="006A6B5D">
      <w:pPr>
        <w:spacing w:before="240"/>
        <w:rPr>
          <w:rFonts w:ascii="Arial" w:eastAsia="Arial" w:hAnsi="Arial" w:cs="Arial"/>
          <w:b/>
          <w:bCs/>
          <w:sz w:val="24"/>
          <w:szCs w:val="24"/>
        </w:rPr>
      </w:pPr>
    </w:p>
    <w:p w14:paraId="3C630543" w14:textId="23CD7150" w:rsidR="006A6B5D" w:rsidRDefault="006A6B5D" w:rsidP="006A6B5D">
      <w:pPr>
        <w:spacing w:before="240"/>
        <w:rPr>
          <w:rFonts w:ascii="Arial" w:eastAsia="Arial" w:hAnsi="Arial" w:cs="Arial"/>
          <w:b/>
          <w:bCs/>
          <w:sz w:val="24"/>
          <w:szCs w:val="24"/>
        </w:rPr>
      </w:pPr>
      <w:r>
        <w:rPr>
          <w:rFonts w:ascii="Arial" w:eastAsia="Arial" w:hAnsi="Arial" w:cs="Arial"/>
          <w:b/>
          <w:bCs/>
          <w:sz w:val="24"/>
          <w:szCs w:val="24"/>
        </w:rPr>
        <w:t>DEFINITIONS:</w:t>
      </w:r>
    </w:p>
    <w:p w14:paraId="3DCDA1C6" w14:textId="77777777" w:rsidR="006A6B5D" w:rsidRPr="00C05002" w:rsidRDefault="006A6B5D" w:rsidP="006A6B5D">
      <w:pPr>
        <w:spacing w:before="240"/>
        <w:rPr>
          <w:rFonts w:ascii="Arial" w:eastAsia="Arial" w:hAnsi="Arial" w:cs="Arial"/>
          <w:b/>
          <w:bCs/>
          <w:i/>
          <w:iCs/>
          <w:sz w:val="24"/>
          <w:szCs w:val="24"/>
        </w:rPr>
      </w:pPr>
      <w:r w:rsidRPr="00C05002">
        <w:rPr>
          <w:rFonts w:ascii="Arial" w:eastAsia="Arial" w:hAnsi="Arial" w:cs="Arial"/>
          <w:b/>
          <w:bCs/>
          <w:sz w:val="24"/>
          <w:szCs w:val="24"/>
        </w:rPr>
        <w:t>Hazard:</w:t>
      </w:r>
      <w:r w:rsidRPr="00C05002">
        <w:rPr>
          <w:rFonts w:ascii="Arial" w:eastAsia="Arial" w:hAnsi="Arial" w:cs="Arial"/>
          <w:b/>
          <w:bCs/>
          <w:i/>
          <w:iCs/>
          <w:sz w:val="24"/>
          <w:szCs w:val="24"/>
        </w:rPr>
        <w:t xml:space="preserve"> </w:t>
      </w:r>
    </w:p>
    <w:p w14:paraId="677290FB" w14:textId="4D0B4895" w:rsidR="006A6B5D" w:rsidRDefault="006A6B5D" w:rsidP="006A6B5D">
      <w:pPr>
        <w:spacing w:before="240"/>
        <w:rPr>
          <w:rFonts w:ascii="Arial" w:eastAsia="Arial" w:hAnsi="Arial" w:cs="Arial"/>
          <w:sz w:val="24"/>
          <w:szCs w:val="24"/>
        </w:rPr>
      </w:pPr>
      <w:r w:rsidRPr="004B544C">
        <w:rPr>
          <w:rFonts w:ascii="Arial" w:eastAsia="Arial" w:hAnsi="Arial" w:cs="Arial"/>
          <w:sz w:val="24"/>
          <w:szCs w:val="24"/>
        </w:rPr>
        <w:t>Source of harm or anything that can cause injury or illness in people, or damage to property.</w:t>
      </w:r>
    </w:p>
    <w:p w14:paraId="3130D6AF" w14:textId="77777777" w:rsidR="006A6B5D" w:rsidRPr="00C05002" w:rsidRDefault="006A6B5D" w:rsidP="006A6B5D">
      <w:pPr>
        <w:spacing w:before="240"/>
        <w:rPr>
          <w:rFonts w:ascii="Arial" w:eastAsia="Arial" w:hAnsi="Arial" w:cs="Arial"/>
          <w:b/>
          <w:bCs/>
          <w:sz w:val="24"/>
          <w:szCs w:val="24"/>
        </w:rPr>
      </w:pPr>
      <w:r w:rsidRPr="00C05002">
        <w:rPr>
          <w:rFonts w:ascii="Arial" w:eastAsia="Arial" w:hAnsi="Arial" w:cs="Arial"/>
          <w:b/>
          <w:bCs/>
          <w:sz w:val="24"/>
          <w:szCs w:val="24"/>
        </w:rPr>
        <w:t xml:space="preserve">Hazard Identification: </w:t>
      </w:r>
    </w:p>
    <w:p w14:paraId="39A8C7D3" w14:textId="77777777" w:rsidR="006A6B5D" w:rsidRDefault="006A6B5D" w:rsidP="006A6B5D">
      <w:pPr>
        <w:spacing w:before="240"/>
        <w:rPr>
          <w:rFonts w:ascii="Arial" w:eastAsia="Arial" w:hAnsi="Arial" w:cs="Arial"/>
          <w:sz w:val="24"/>
          <w:szCs w:val="24"/>
        </w:rPr>
      </w:pPr>
      <w:r w:rsidRPr="004B544C">
        <w:rPr>
          <w:rFonts w:ascii="Arial" w:eastAsia="Arial" w:hAnsi="Arial" w:cs="Arial"/>
          <w:sz w:val="24"/>
          <w:szCs w:val="24"/>
        </w:rPr>
        <w:t>Is the process in which the hazards of a workplace are identified within a system, procedure, or equipment</w:t>
      </w:r>
      <w:r>
        <w:rPr>
          <w:rFonts w:ascii="Arial" w:eastAsia="Arial" w:hAnsi="Arial" w:cs="Arial"/>
          <w:sz w:val="24"/>
          <w:szCs w:val="24"/>
        </w:rPr>
        <w:t xml:space="preserve">. </w:t>
      </w:r>
    </w:p>
    <w:p w14:paraId="1B06B1BC" w14:textId="5286FB4F" w:rsidR="006A6B5D" w:rsidRPr="00C05002" w:rsidRDefault="0066208F" w:rsidP="006A6B5D">
      <w:pPr>
        <w:spacing w:before="240"/>
        <w:rPr>
          <w:rFonts w:ascii="Arial" w:eastAsia="Arial" w:hAnsi="Arial" w:cs="Arial"/>
          <w:b/>
          <w:bCs/>
          <w:sz w:val="24"/>
          <w:szCs w:val="24"/>
        </w:rPr>
      </w:pPr>
      <w:r>
        <w:rPr>
          <w:rFonts w:ascii="Arial" w:eastAsia="Arial" w:hAnsi="Arial" w:cs="Arial"/>
          <w:b/>
          <w:bCs/>
          <w:sz w:val="24"/>
          <w:szCs w:val="24"/>
        </w:rPr>
        <w:t xml:space="preserve">Risk </w:t>
      </w:r>
      <w:r w:rsidR="006A6B5D" w:rsidRPr="00C05002">
        <w:rPr>
          <w:rFonts w:ascii="Arial" w:eastAsia="Arial" w:hAnsi="Arial" w:cs="Arial"/>
          <w:b/>
          <w:bCs/>
          <w:sz w:val="24"/>
          <w:szCs w:val="24"/>
        </w:rPr>
        <w:t xml:space="preserve">List/Registry: </w:t>
      </w:r>
    </w:p>
    <w:p w14:paraId="6ADD4918" w14:textId="0D892747" w:rsidR="006A6B5D" w:rsidRDefault="006A6B5D" w:rsidP="006A6B5D">
      <w:pPr>
        <w:spacing w:before="240"/>
        <w:rPr>
          <w:rFonts w:ascii="Arial" w:eastAsia="Arial" w:hAnsi="Arial" w:cs="Arial"/>
          <w:sz w:val="24"/>
          <w:szCs w:val="24"/>
        </w:rPr>
      </w:pPr>
      <w:r>
        <w:rPr>
          <w:rFonts w:ascii="Arial" w:eastAsia="Arial" w:hAnsi="Arial" w:cs="Arial"/>
          <w:sz w:val="24"/>
          <w:szCs w:val="24"/>
        </w:rPr>
        <w:lastRenderedPageBreak/>
        <w:t xml:space="preserve">Inventory of risk activities applicable to the workplace and work </w:t>
      </w:r>
      <w:commentRangeStart w:id="1"/>
      <w:r>
        <w:rPr>
          <w:rFonts w:ascii="Arial" w:eastAsia="Arial" w:hAnsi="Arial" w:cs="Arial"/>
          <w:sz w:val="24"/>
          <w:szCs w:val="24"/>
        </w:rPr>
        <w:t>functions</w:t>
      </w:r>
      <w:commentRangeEnd w:id="1"/>
      <w:r w:rsidR="00727FD4">
        <w:rPr>
          <w:rStyle w:val="CommentReference"/>
        </w:rPr>
        <w:commentReference w:id="1"/>
      </w:r>
      <w:r>
        <w:rPr>
          <w:rFonts w:ascii="Arial" w:eastAsia="Arial" w:hAnsi="Arial" w:cs="Arial"/>
          <w:sz w:val="24"/>
          <w:szCs w:val="24"/>
        </w:rPr>
        <w:t xml:space="preserve">. </w:t>
      </w:r>
    </w:p>
    <w:p w14:paraId="7459E772" w14:textId="3810EAAA" w:rsidR="00583D2B" w:rsidRDefault="00583D2B" w:rsidP="006A6B5D">
      <w:pPr>
        <w:spacing w:before="240"/>
        <w:rPr>
          <w:rFonts w:ascii="Arial" w:eastAsia="Arial" w:hAnsi="Arial" w:cs="Arial"/>
          <w:b/>
          <w:bCs/>
          <w:sz w:val="24"/>
          <w:szCs w:val="24"/>
        </w:rPr>
      </w:pPr>
      <w:r>
        <w:rPr>
          <w:rFonts w:ascii="Arial" w:eastAsia="Arial" w:hAnsi="Arial" w:cs="Arial"/>
          <w:b/>
          <w:bCs/>
          <w:sz w:val="24"/>
          <w:szCs w:val="24"/>
        </w:rPr>
        <w:t xml:space="preserve">Risk: </w:t>
      </w:r>
    </w:p>
    <w:p w14:paraId="3DF33CB5" w14:textId="41449940" w:rsidR="00583D2B" w:rsidRPr="00583D2B" w:rsidRDefault="00583D2B" w:rsidP="006A6B5D">
      <w:pPr>
        <w:spacing w:before="240"/>
        <w:rPr>
          <w:rFonts w:ascii="Arial" w:eastAsia="Arial" w:hAnsi="Arial" w:cs="Arial"/>
          <w:sz w:val="24"/>
          <w:szCs w:val="24"/>
        </w:rPr>
      </w:pPr>
      <w:r>
        <w:rPr>
          <w:rFonts w:ascii="Arial" w:eastAsia="Arial" w:hAnsi="Arial" w:cs="Arial"/>
          <w:sz w:val="24"/>
          <w:szCs w:val="24"/>
        </w:rPr>
        <w:t xml:space="preserve">Refers to the likelihood of </w:t>
      </w:r>
      <w:r w:rsidR="00191247">
        <w:rPr>
          <w:rFonts w:ascii="Arial" w:eastAsia="Arial" w:hAnsi="Arial" w:cs="Arial"/>
          <w:sz w:val="24"/>
          <w:szCs w:val="24"/>
        </w:rPr>
        <w:t>a</w:t>
      </w:r>
      <w:r>
        <w:rPr>
          <w:rFonts w:ascii="Arial" w:eastAsia="Arial" w:hAnsi="Arial" w:cs="Arial"/>
          <w:sz w:val="24"/>
          <w:szCs w:val="24"/>
        </w:rPr>
        <w:t xml:space="preserve"> hazard causing harm. </w:t>
      </w:r>
    </w:p>
    <w:p w14:paraId="5AF51C05" w14:textId="3B67DCA3" w:rsidR="00583D2B" w:rsidRDefault="00583D2B" w:rsidP="006A6B5D">
      <w:pPr>
        <w:spacing w:before="240"/>
        <w:rPr>
          <w:rFonts w:ascii="Arial" w:eastAsia="Arial" w:hAnsi="Arial" w:cs="Arial"/>
          <w:b/>
          <w:bCs/>
          <w:sz w:val="24"/>
          <w:szCs w:val="24"/>
        </w:rPr>
      </w:pPr>
      <w:r>
        <w:rPr>
          <w:rFonts w:ascii="Arial" w:eastAsia="Arial" w:hAnsi="Arial" w:cs="Arial"/>
          <w:b/>
          <w:bCs/>
          <w:sz w:val="24"/>
          <w:szCs w:val="24"/>
        </w:rPr>
        <w:t xml:space="preserve">Risk Evaluation: </w:t>
      </w:r>
    </w:p>
    <w:p w14:paraId="212BF48D" w14:textId="5AAC1824" w:rsidR="00583D2B" w:rsidRPr="000325E2" w:rsidRDefault="00583D2B" w:rsidP="006A6B5D">
      <w:pPr>
        <w:spacing w:before="240"/>
        <w:rPr>
          <w:rFonts w:ascii="Arial" w:eastAsia="Arial" w:hAnsi="Arial" w:cs="Arial"/>
          <w:sz w:val="24"/>
          <w:szCs w:val="24"/>
        </w:rPr>
      </w:pPr>
      <w:r>
        <w:rPr>
          <w:rFonts w:ascii="Arial" w:eastAsia="Arial" w:hAnsi="Arial" w:cs="Arial"/>
          <w:sz w:val="24"/>
          <w:szCs w:val="24"/>
        </w:rPr>
        <w:t xml:space="preserve">Refers to the process of comparing an estimated risk against given risk criteria to determine the significance of the risk. </w:t>
      </w:r>
    </w:p>
    <w:p w14:paraId="277A09B6" w14:textId="61F8CF0C" w:rsidR="00583D2B" w:rsidRDefault="00583D2B" w:rsidP="006A6B5D">
      <w:pPr>
        <w:spacing w:before="240"/>
        <w:rPr>
          <w:rFonts w:ascii="Arial" w:eastAsia="Arial" w:hAnsi="Arial" w:cs="Arial"/>
          <w:sz w:val="24"/>
          <w:szCs w:val="24"/>
        </w:rPr>
      </w:pPr>
      <w:r>
        <w:rPr>
          <w:rFonts w:ascii="Arial" w:eastAsia="Arial" w:hAnsi="Arial" w:cs="Arial"/>
          <w:b/>
          <w:bCs/>
          <w:sz w:val="24"/>
          <w:szCs w:val="24"/>
        </w:rPr>
        <w:t xml:space="preserve">Risk Analysis: </w:t>
      </w:r>
    </w:p>
    <w:p w14:paraId="070EB703" w14:textId="5ACAF023" w:rsidR="00583D2B" w:rsidRPr="00583D2B" w:rsidRDefault="00583D2B" w:rsidP="006A6B5D">
      <w:pPr>
        <w:spacing w:before="240"/>
        <w:rPr>
          <w:rFonts w:ascii="Arial" w:eastAsia="Arial" w:hAnsi="Arial" w:cs="Arial"/>
          <w:sz w:val="24"/>
          <w:szCs w:val="24"/>
        </w:rPr>
      </w:pPr>
      <w:r>
        <w:rPr>
          <w:rFonts w:ascii="Arial" w:eastAsia="Arial" w:hAnsi="Arial" w:cs="Arial"/>
          <w:sz w:val="24"/>
          <w:szCs w:val="24"/>
        </w:rPr>
        <w:t xml:space="preserve">It describes the process for comprehending the nature of hazards and determining the level of risk. </w:t>
      </w:r>
    </w:p>
    <w:p w14:paraId="72A95695" w14:textId="2ECB11BF" w:rsidR="00583D2B" w:rsidRDefault="00583D2B" w:rsidP="006A6B5D">
      <w:pPr>
        <w:spacing w:before="240"/>
        <w:rPr>
          <w:rFonts w:ascii="Arial" w:eastAsia="Arial" w:hAnsi="Arial" w:cs="Arial"/>
          <w:b/>
          <w:bCs/>
          <w:sz w:val="24"/>
          <w:szCs w:val="24"/>
        </w:rPr>
      </w:pPr>
      <w:r>
        <w:rPr>
          <w:rFonts w:ascii="Arial" w:eastAsia="Arial" w:hAnsi="Arial" w:cs="Arial"/>
          <w:b/>
          <w:bCs/>
          <w:sz w:val="24"/>
          <w:szCs w:val="24"/>
        </w:rPr>
        <w:t xml:space="preserve">Risk Control: </w:t>
      </w:r>
    </w:p>
    <w:p w14:paraId="5026BA97" w14:textId="562679CD" w:rsidR="00583D2B" w:rsidRPr="00583D2B" w:rsidRDefault="00583D2B" w:rsidP="006A6B5D">
      <w:pPr>
        <w:spacing w:before="240"/>
        <w:rPr>
          <w:rFonts w:ascii="Arial" w:eastAsia="Arial" w:hAnsi="Arial" w:cs="Arial"/>
          <w:sz w:val="24"/>
          <w:szCs w:val="24"/>
        </w:rPr>
      </w:pPr>
      <w:r>
        <w:rPr>
          <w:rFonts w:ascii="Arial" w:eastAsia="Arial" w:hAnsi="Arial" w:cs="Arial"/>
          <w:sz w:val="24"/>
          <w:szCs w:val="24"/>
        </w:rPr>
        <w:t xml:space="preserve">Refers to the actions implementing risk evaluation decisions. </w:t>
      </w:r>
    </w:p>
    <w:p w14:paraId="464A08B7" w14:textId="3A332EC3" w:rsidR="006A6B5D" w:rsidRPr="00C05002" w:rsidRDefault="006A6B5D" w:rsidP="006A6B5D">
      <w:pPr>
        <w:spacing w:before="240"/>
        <w:rPr>
          <w:rFonts w:ascii="Arial" w:eastAsia="Arial" w:hAnsi="Arial" w:cs="Arial"/>
          <w:b/>
          <w:bCs/>
          <w:sz w:val="24"/>
          <w:szCs w:val="24"/>
        </w:rPr>
      </w:pPr>
      <w:r w:rsidRPr="00C05002">
        <w:rPr>
          <w:rFonts w:ascii="Arial" w:eastAsia="Arial" w:hAnsi="Arial" w:cs="Arial"/>
          <w:b/>
          <w:bCs/>
          <w:sz w:val="24"/>
          <w:szCs w:val="24"/>
        </w:rPr>
        <w:t>Risk Assessment:</w:t>
      </w:r>
    </w:p>
    <w:p w14:paraId="213D3D02" w14:textId="77777777" w:rsidR="006A6B5D" w:rsidRDefault="006A6B5D" w:rsidP="006A6B5D">
      <w:pPr>
        <w:spacing w:before="240"/>
        <w:rPr>
          <w:rFonts w:ascii="Arial" w:eastAsia="Arial" w:hAnsi="Arial" w:cs="Arial"/>
          <w:sz w:val="24"/>
          <w:szCs w:val="24"/>
        </w:rPr>
      </w:pPr>
      <w:r>
        <w:rPr>
          <w:rFonts w:ascii="Arial" w:eastAsia="Arial" w:hAnsi="Arial" w:cs="Arial"/>
          <w:sz w:val="24"/>
          <w:szCs w:val="24"/>
        </w:rPr>
        <w:t xml:space="preserve">A systematic process of evaluating the potential risks that may be involved in a projected activity or location. </w:t>
      </w:r>
    </w:p>
    <w:p w14:paraId="455A381D" w14:textId="77777777" w:rsidR="006A6B5D" w:rsidRPr="00C05002" w:rsidRDefault="006A6B5D" w:rsidP="006A6B5D">
      <w:pPr>
        <w:spacing w:before="240"/>
        <w:rPr>
          <w:rFonts w:ascii="Arial" w:eastAsia="Arial" w:hAnsi="Arial" w:cs="Arial"/>
          <w:b/>
          <w:bCs/>
          <w:sz w:val="24"/>
          <w:szCs w:val="24"/>
        </w:rPr>
      </w:pPr>
      <w:r w:rsidRPr="00C05002">
        <w:rPr>
          <w:rFonts w:ascii="Arial" w:eastAsia="Arial" w:hAnsi="Arial" w:cs="Arial"/>
          <w:b/>
          <w:bCs/>
          <w:sz w:val="24"/>
          <w:szCs w:val="24"/>
        </w:rPr>
        <w:t>Risk Management:</w:t>
      </w:r>
    </w:p>
    <w:p w14:paraId="312787D4" w14:textId="21550FD6" w:rsidR="006A6B5D" w:rsidRDefault="006A6B5D" w:rsidP="006A6B5D">
      <w:pPr>
        <w:spacing w:before="240"/>
        <w:rPr>
          <w:rFonts w:ascii="Arial" w:eastAsia="Arial" w:hAnsi="Arial" w:cs="Arial"/>
          <w:sz w:val="24"/>
          <w:szCs w:val="24"/>
        </w:rPr>
      </w:pPr>
      <w:r w:rsidRPr="00A44F76">
        <w:rPr>
          <w:rFonts w:ascii="Arial" w:eastAsia="Arial" w:hAnsi="Arial" w:cs="Arial"/>
          <w:sz w:val="24"/>
          <w:szCs w:val="24"/>
        </w:rPr>
        <w:t xml:space="preserve">A process used to manage risk which includes </w:t>
      </w:r>
      <w:r w:rsidR="00C05002">
        <w:rPr>
          <w:rFonts w:ascii="Arial" w:eastAsia="Arial" w:hAnsi="Arial" w:cs="Arial"/>
          <w:sz w:val="24"/>
          <w:szCs w:val="24"/>
        </w:rPr>
        <w:t xml:space="preserve">the </w:t>
      </w:r>
      <w:r w:rsidRPr="00A44F76">
        <w:rPr>
          <w:rFonts w:ascii="Arial" w:eastAsia="Arial" w:hAnsi="Arial" w:cs="Arial"/>
          <w:sz w:val="24"/>
          <w:szCs w:val="24"/>
        </w:rPr>
        <w:t>identification of hazards, the assessment of the level of risk associated with the hazard</w:t>
      </w:r>
      <w:r w:rsidR="00C05002">
        <w:rPr>
          <w:rFonts w:ascii="Arial" w:eastAsia="Arial" w:hAnsi="Arial" w:cs="Arial"/>
          <w:sz w:val="24"/>
          <w:szCs w:val="24"/>
        </w:rPr>
        <w:t>,</w:t>
      </w:r>
      <w:r w:rsidRPr="00A44F76">
        <w:rPr>
          <w:rFonts w:ascii="Arial" w:eastAsia="Arial" w:hAnsi="Arial" w:cs="Arial"/>
          <w:sz w:val="24"/>
          <w:szCs w:val="24"/>
        </w:rPr>
        <w:t xml:space="preserve"> and the required mechanism(s) to control the hazard.</w:t>
      </w:r>
      <w:r>
        <w:rPr>
          <w:rFonts w:ascii="Arial" w:eastAsia="Arial" w:hAnsi="Arial" w:cs="Arial"/>
          <w:sz w:val="24"/>
          <w:szCs w:val="24"/>
        </w:rPr>
        <w:t xml:space="preserve"> </w:t>
      </w:r>
    </w:p>
    <w:p w14:paraId="54929AF1" w14:textId="77777777" w:rsidR="006A6B5D" w:rsidRPr="00C05002" w:rsidRDefault="006A6B5D" w:rsidP="006A6B5D">
      <w:pPr>
        <w:spacing w:before="240"/>
        <w:rPr>
          <w:rFonts w:ascii="Arial" w:eastAsia="Arial" w:hAnsi="Arial" w:cs="Arial"/>
          <w:b/>
          <w:bCs/>
          <w:sz w:val="24"/>
          <w:szCs w:val="24"/>
        </w:rPr>
      </w:pPr>
      <w:r w:rsidRPr="00C05002">
        <w:rPr>
          <w:rFonts w:ascii="Arial" w:eastAsia="Arial" w:hAnsi="Arial" w:cs="Arial"/>
          <w:b/>
          <w:bCs/>
          <w:sz w:val="24"/>
          <w:szCs w:val="24"/>
        </w:rPr>
        <w:t xml:space="preserve">Root Cause Analysis: </w:t>
      </w:r>
    </w:p>
    <w:p w14:paraId="174F01F8" w14:textId="77777777" w:rsidR="006A6B5D" w:rsidRDefault="006A6B5D" w:rsidP="006A6B5D">
      <w:pPr>
        <w:spacing w:before="240"/>
        <w:rPr>
          <w:rFonts w:ascii="Arial" w:eastAsia="Arial" w:hAnsi="Arial" w:cs="Arial"/>
          <w:sz w:val="24"/>
          <w:szCs w:val="24"/>
        </w:rPr>
      </w:pPr>
      <w:r>
        <w:rPr>
          <w:rFonts w:ascii="Arial" w:eastAsia="Arial" w:hAnsi="Arial" w:cs="Arial"/>
          <w:sz w:val="24"/>
          <w:szCs w:val="24"/>
        </w:rPr>
        <w:t xml:space="preserve">A systematic process for identifying “root causes” of problems or events and an approach for responding to them. </w:t>
      </w:r>
    </w:p>
    <w:p w14:paraId="4323053F" w14:textId="77777777" w:rsidR="00583D2B" w:rsidRDefault="00583D2B" w:rsidP="00C02FA6">
      <w:pPr>
        <w:rPr>
          <w:rFonts w:ascii="Arial" w:hAnsi="Arial" w:cs="Arial"/>
          <w:b/>
          <w:bCs/>
          <w:sz w:val="24"/>
          <w:szCs w:val="24"/>
        </w:rPr>
      </w:pPr>
    </w:p>
    <w:p w14:paraId="3B4C8734" w14:textId="77777777" w:rsidR="00443411" w:rsidRDefault="00443411" w:rsidP="00C02FA6">
      <w:pPr>
        <w:rPr>
          <w:rFonts w:ascii="Arial" w:hAnsi="Arial" w:cs="Arial"/>
          <w:b/>
          <w:bCs/>
          <w:sz w:val="24"/>
          <w:szCs w:val="24"/>
        </w:rPr>
      </w:pPr>
    </w:p>
    <w:p w14:paraId="48CD1599" w14:textId="77777777" w:rsidR="00443411" w:rsidRDefault="00443411" w:rsidP="00C02FA6">
      <w:pPr>
        <w:rPr>
          <w:rFonts w:ascii="Arial" w:hAnsi="Arial" w:cs="Arial"/>
          <w:b/>
          <w:bCs/>
          <w:sz w:val="24"/>
          <w:szCs w:val="24"/>
        </w:rPr>
      </w:pPr>
    </w:p>
    <w:p w14:paraId="03DC3806" w14:textId="77777777" w:rsidR="00443411" w:rsidRDefault="00443411" w:rsidP="00C02FA6">
      <w:pPr>
        <w:rPr>
          <w:rFonts w:ascii="Arial" w:hAnsi="Arial" w:cs="Arial"/>
          <w:b/>
          <w:bCs/>
          <w:sz w:val="24"/>
          <w:szCs w:val="24"/>
        </w:rPr>
      </w:pPr>
    </w:p>
    <w:p w14:paraId="5A377E40" w14:textId="77777777" w:rsidR="00443411" w:rsidRDefault="00443411" w:rsidP="00C02FA6">
      <w:pPr>
        <w:rPr>
          <w:rFonts w:ascii="Arial" w:hAnsi="Arial" w:cs="Arial"/>
          <w:b/>
          <w:bCs/>
          <w:sz w:val="24"/>
          <w:szCs w:val="24"/>
        </w:rPr>
      </w:pPr>
    </w:p>
    <w:p w14:paraId="1B46C8F9" w14:textId="77777777" w:rsidR="00443411" w:rsidRDefault="00443411" w:rsidP="00C02FA6">
      <w:pPr>
        <w:rPr>
          <w:rFonts w:ascii="Arial" w:hAnsi="Arial" w:cs="Arial"/>
          <w:b/>
          <w:bCs/>
          <w:sz w:val="24"/>
          <w:szCs w:val="24"/>
        </w:rPr>
      </w:pPr>
    </w:p>
    <w:p w14:paraId="4D873BCE" w14:textId="77777777" w:rsidR="00443411" w:rsidRDefault="00443411" w:rsidP="00C02FA6">
      <w:pPr>
        <w:rPr>
          <w:rFonts w:ascii="Arial" w:hAnsi="Arial" w:cs="Arial"/>
          <w:b/>
          <w:bCs/>
          <w:sz w:val="24"/>
          <w:szCs w:val="24"/>
        </w:rPr>
      </w:pPr>
    </w:p>
    <w:p w14:paraId="44B94DA3" w14:textId="0598AF3C" w:rsidR="00666A31" w:rsidRDefault="00C05002" w:rsidP="00C02FA6">
      <w:pPr>
        <w:rPr>
          <w:rFonts w:ascii="Arial" w:hAnsi="Arial" w:cs="Arial"/>
          <w:b/>
          <w:bCs/>
          <w:sz w:val="24"/>
          <w:szCs w:val="24"/>
        </w:rPr>
      </w:pPr>
      <w:r>
        <w:rPr>
          <w:rFonts w:ascii="Arial" w:hAnsi="Arial" w:cs="Arial"/>
          <w:b/>
          <w:bCs/>
          <w:sz w:val="24"/>
          <w:szCs w:val="24"/>
        </w:rPr>
        <w:lastRenderedPageBreak/>
        <w:t>ROLES AND RESPONSIBILITIES</w:t>
      </w:r>
      <w:r w:rsidR="00666A31">
        <w:rPr>
          <w:rFonts w:ascii="Arial" w:hAnsi="Arial" w:cs="Arial"/>
          <w:b/>
          <w:bCs/>
          <w:sz w:val="24"/>
          <w:szCs w:val="24"/>
        </w:rPr>
        <w:t>:</w:t>
      </w:r>
    </w:p>
    <w:p w14:paraId="5AC9C412" w14:textId="6BE11A6A" w:rsidR="00666A31" w:rsidRDefault="00666A31" w:rsidP="00C02FA6">
      <w:pPr>
        <w:rPr>
          <w:rFonts w:ascii="Arial" w:hAnsi="Arial" w:cs="Arial"/>
          <w:sz w:val="24"/>
          <w:szCs w:val="24"/>
        </w:rPr>
      </w:pPr>
      <w:r>
        <w:rPr>
          <w:rFonts w:ascii="Arial" w:hAnsi="Arial" w:cs="Arial"/>
          <w:sz w:val="24"/>
          <w:szCs w:val="24"/>
        </w:rPr>
        <w:t xml:space="preserve">Senior Management: </w:t>
      </w:r>
    </w:p>
    <w:p w14:paraId="406A8466" w14:textId="77777777" w:rsidR="00666A31" w:rsidRDefault="00666A31" w:rsidP="00666A31">
      <w:pPr>
        <w:pStyle w:val="ListParagraph"/>
        <w:numPr>
          <w:ilvl w:val="0"/>
          <w:numId w:val="1"/>
        </w:numPr>
        <w:rPr>
          <w:rFonts w:ascii="Arial" w:hAnsi="Arial" w:cs="Arial"/>
          <w:sz w:val="24"/>
          <w:szCs w:val="24"/>
        </w:rPr>
      </w:pPr>
      <w:bookmarkStart w:id="2" w:name="_Hlk133229295"/>
      <w:r>
        <w:rPr>
          <w:rFonts w:ascii="Arial" w:hAnsi="Arial" w:cs="Arial"/>
          <w:sz w:val="24"/>
          <w:szCs w:val="24"/>
        </w:rPr>
        <w:t>Review and approve the hazard identification procedure and related documents annually at minimum, or when changes have been made.</w:t>
      </w:r>
    </w:p>
    <w:bookmarkEnd w:id="2"/>
    <w:p w14:paraId="21BBDE4B" w14:textId="0649F3EB" w:rsidR="00666A31" w:rsidRPr="00666A31" w:rsidRDefault="00666A31" w:rsidP="00666A31">
      <w:pPr>
        <w:pStyle w:val="ListParagraph"/>
        <w:numPr>
          <w:ilvl w:val="0"/>
          <w:numId w:val="1"/>
        </w:numPr>
        <w:rPr>
          <w:rFonts w:ascii="Arial" w:hAnsi="Arial" w:cs="Arial"/>
          <w:sz w:val="24"/>
          <w:szCs w:val="24"/>
        </w:rPr>
      </w:pPr>
      <w:r w:rsidRPr="00666A31">
        <w:rPr>
          <w:rFonts w:ascii="Arial" w:hAnsi="Arial" w:cs="Arial"/>
          <w:sz w:val="24"/>
          <w:szCs w:val="24"/>
        </w:rPr>
        <w:t xml:space="preserve">Ensure a standardized format is used for recording the findings of the hazard </w:t>
      </w:r>
      <w:r>
        <w:rPr>
          <w:rFonts w:ascii="Arial" w:hAnsi="Arial" w:cs="Arial"/>
          <w:sz w:val="24"/>
          <w:szCs w:val="24"/>
        </w:rPr>
        <w:t>identification</w:t>
      </w:r>
      <w:r w:rsidRPr="00666A31">
        <w:rPr>
          <w:rFonts w:ascii="Arial" w:hAnsi="Arial" w:cs="Arial"/>
          <w:sz w:val="24"/>
          <w:szCs w:val="24"/>
        </w:rPr>
        <w:t xml:space="preserve"> process and is reviewed to determine </w:t>
      </w:r>
      <w:r w:rsidR="00C05002">
        <w:rPr>
          <w:rFonts w:ascii="Arial" w:hAnsi="Arial" w:cs="Arial"/>
          <w:sz w:val="24"/>
          <w:szCs w:val="24"/>
        </w:rPr>
        <w:t xml:space="preserve">the </w:t>
      </w:r>
      <w:r w:rsidRPr="00666A31">
        <w:rPr>
          <w:rFonts w:ascii="Arial" w:hAnsi="Arial" w:cs="Arial"/>
          <w:sz w:val="24"/>
          <w:szCs w:val="24"/>
        </w:rPr>
        <w:t>appropriate control process.</w:t>
      </w:r>
    </w:p>
    <w:p w14:paraId="1E6CB498" w14:textId="77FF63CF" w:rsidR="00041340" w:rsidRPr="00041340" w:rsidRDefault="00041340" w:rsidP="00041340">
      <w:pPr>
        <w:pStyle w:val="ListParagraph"/>
        <w:numPr>
          <w:ilvl w:val="0"/>
          <w:numId w:val="1"/>
        </w:numPr>
        <w:rPr>
          <w:rFonts w:ascii="Arial" w:hAnsi="Arial" w:cs="Arial"/>
          <w:sz w:val="24"/>
          <w:szCs w:val="24"/>
        </w:rPr>
      </w:pPr>
      <w:r w:rsidRPr="00041340">
        <w:rPr>
          <w:rFonts w:ascii="Arial" w:hAnsi="Arial" w:cs="Arial"/>
          <w:sz w:val="24"/>
          <w:szCs w:val="24"/>
        </w:rPr>
        <w:t>Ensure communication to all staff related to the results and review of the hazard</w:t>
      </w:r>
      <w:r w:rsidR="00B70EAD">
        <w:rPr>
          <w:rFonts w:ascii="Arial" w:hAnsi="Arial" w:cs="Arial"/>
          <w:sz w:val="24"/>
          <w:szCs w:val="24"/>
        </w:rPr>
        <w:t xml:space="preserve"> identification</w:t>
      </w:r>
      <w:r w:rsidRPr="00041340">
        <w:rPr>
          <w:rFonts w:ascii="Arial" w:hAnsi="Arial" w:cs="Arial"/>
          <w:sz w:val="24"/>
          <w:szCs w:val="24"/>
        </w:rPr>
        <w:t xml:space="preserve"> process as required.</w:t>
      </w:r>
      <w:r>
        <w:rPr>
          <w:rFonts w:ascii="Arial" w:hAnsi="Arial" w:cs="Arial"/>
          <w:sz w:val="24"/>
          <w:szCs w:val="24"/>
        </w:rPr>
        <w:t xml:space="preserve"> </w:t>
      </w:r>
    </w:p>
    <w:p w14:paraId="04338922" w14:textId="0847B82A" w:rsidR="00666A31" w:rsidRPr="002332D9" w:rsidRDefault="00B70EAD" w:rsidP="00666A31">
      <w:pPr>
        <w:pStyle w:val="ListParagraph"/>
        <w:numPr>
          <w:ilvl w:val="0"/>
          <w:numId w:val="1"/>
        </w:numPr>
        <w:rPr>
          <w:rFonts w:ascii="Arial" w:hAnsi="Arial" w:cs="Arial"/>
          <w:sz w:val="24"/>
          <w:szCs w:val="24"/>
        </w:rPr>
      </w:pPr>
      <w:r w:rsidRPr="20882938">
        <w:rPr>
          <w:rFonts w:ascii="Arial" w:eastAsia="Arial" w:hAnsi="Arial" w:cs="Arial"/>
          <w:sz w:val="24"/>
          <w:szCs w:val="24"/>
        </w:rPr>
        <w:t xml:space="preserve">Determine resources (time and personnel) required for the implementation of the hazard </w:t>
      </w:r>
      <w:r>
        <w:rPr>
          <w:rFonts w:ascii="Arial" w:eastAsia="Arial" w:hAnsi="Arial" w:cs="Arial"/>
          <w:sz w:val="24"/>
          <w:szCs w:val="24"/>
        </w:rPr>
        <w:t xml:space="preserve">identification </w:t>
      </w:r>
      <w:r w:rsidRPr="20882938">
        <w:rPr>
          <w:rFonts w:ascii="Arial" w:eastAsia="Arial" w:hAnsi="Arial" w:cs="Arial"/>
          <w:sz w:val="24"/>
          <w:szCs w:val="24"/>
        </w:rPr>
        <w:t>procedure (completion, adjustment</w:t>
      </w:r>
      <w:r>
        <w:rPr>
          <w:rFonts w:ascii="Arial" w:eastAsia="Arial" w:hAnsi="Arial" w:cs="Arial"/>
          <w:sz w:val="24"/>
          <w:szCs w:val="24"/>
        </w:rPr>
        <w:t>,</w:t>
      </w:r>
      <w:r w:rsidRPr="20882938">
        <w:rPr>
          <w:rFonts w:ascii="Arial" w:eastAsia="Arial" w:hAnsi="Arial" w:cs="Arial"/>
          <w:sz w:val="24"/>
          <w:szCs w:val="24"/>
        </w:rPr>
        <w:t xml:space="preserve"> and review).</w:t>
      </w:r>
      <w:r>
        <w:rPr>
          <w:rFonts w:ascii="Arial" w:eastAsia="Arial" w:hAnsi="Arial" w:cs="Arial"/>
          <w:sz w:val="24"/>
          <w:szCs w:val="24"/>
        </w:rPr>
        <w:t xml:space="preserve"> </w:t>
      </w:r>
    </w:p>
    <w:p w14:paraId="3F0B71CB" w14:textId="30F7C538" w:rsidR="002332D9" w:rsidRPr="006D587E" w:rsidRDefault="002332D9" w:rsidP="002332D9">
      <w:pPr>
        <w:pStyle w:val="ListParagraph"/>
        <w:numPr>
          <w:ilvl w:val="0"/>
          <w:numId w:val="1"/>
        </w:numPr>
        <w:rPr>
          <w:rFonts w:ascii="Arial" w:hAnsi="Arial" w:cs="Arial"/>
          <w:sz w:val="24"/>
          <w:szCs w:val="24"/>
        </w:rPr>
      </w:pPr>
      <w:r w:rsidRPr="20882938">
        <w:rPr>
          <w:rFonts w:ascii="Arial" w:eastAsia="Arial" w:hAnsi="Arial" w:cs="Arial"/>
          <w:sz w:val="24"/>
          <w:szCs w:val="24"/>
        </w:rPr>
        <w:t>Designate competent staff to monitor the list or registry</w:t>
      </w:r>
      <w:r>
        <w:rPr>
          <w:rFonts w:ascii="Arial" w:eastAsia="Arial" w:hAnsi="Arial" w:cs="Arial"/>
          <w:sz w:val="24"/>
          <w:szCs w:val="24"/>
        </w:rPr>
        <w:t xml:space="preserve"> (of hazards)</w:t>
      </w:r>
      <w:r w:rsidRPr="20882938">
        <w:rPr>
          <w:rFonts w:ascii="Arial" w:eastAsia="Arial" w:hAnsi="Arial" w:cs="Arial"/>
          <w:sz w:val="24"/>
          <w:szCs w:val="24"/>
        </w:rPr>
        <w:t xml:space="preserve"> and ensure</w:t>
      </w:r>
      <w:r>
        <w:rPr>
          <w:rFonts w:ascii="Arial" w:eastAsia="Arial" w:hAnsi="Arial" w:cs="Arial"/>
          <w:sz w:val="24"/>
          <w:szCs w:val="24"/>
        </w:rPr>
        <w:t xml:space="preserve"> a review of hazards identified when n</w:t>
      </w:r>
      <w:r w:rsidRPr="002332D9">
        <w:rPr>
          <w:rFonts w:ascii="Arial" w:eastAsia="Arial" w:hAnsi="Arial" w:cs="Arial"/>
          <w:sz w:val="24"/>
          <w:szCs w:val="24"/>
        </w:rPr>
        <w:t>ew work activities or equipment are introduced in</w:t>
      </w:r>
      <w:r>
        <w:rPr>
          <w:rFonts w:ascii="Arial" w:eastAsia="Arial" w:hAnsi="Arial" w:cs="Arial"/>
          <w:sz w:val="24"/>
          <w:szCs w:val="24"/>
        </w:rPr>
        <w:t xml:space="preserve">to </w:t>
      </w:r>
      <w:r w:rsidRPr="002332D9">
        <w:rPr>
          <w:rFonts w:ascii="Arial" w:eastAsia="Arial" w:hAnsi="Arial" w:cs="Arial"/>
          <w:sz w:val="24"/>
          <w:szCs w:val="24"/>
        </w:rPr>
        <w:t>the workplace.</w:t>
      </w:r>
    </w:p>
    <w:p w14:paraId="7168FF3A" w14:textId="6BA99B31" w:rsidR="006D587E" w:rsidRPr="006D587E" w:rsidRDefault="006D587E" w:rsidP="006D587E">
      <w:pPr>
        <w:pStyle w:val="ListParagraph"/>
        <w:numPr>
          <w:ilvl w:val="0"/>
          <w:numId w:val="1"/>
        </w:numPr>
        <w:rPr>
          <w:rFonts w:ascii="Arial" w:hAnsi="Arial" w:cs="Arial"/>
          <w:sz w:val="24"/>
          <w:szCs w:val="24"/>
        </w:rPr>
      </w:pPr>
      <w:r w:rsidRPr="006D587E">
        <w:rPr>
          <w:rFonts w:ascii="Arial" w:hAnsi="Arial" w:cs="Arial"/>
          <w:sz w:val="24"/>
          <w:szCs w:val="24"/>
        </w:rPr>
        <w:t xml:space="preserve">Promote </w:t>
      </w:r>
      <w:r w:rsidR="00C05002">
        <w:rPr>
          <w:rFonts w:ascii="Arial" w:hAnsi="Arial" w:cs="Arial"/>
          <w:sz w:val="24"/>
          <w:szCs w:val="24"/>
        </w:rPr>
        <w:t xml:space="preserve">the </w:t>
      </w:r>
      <w:r w:rsidRPr="006D587E">
        <w:rPr>
          <w:rFonts w:ascii="Arial" w:hAnsi="Arial" w:cs="Arial"/>
          <w:sz w:val="24"/>
          <w:szCs w:val="24"/>
        </w:rPr>
        <w:t xml:space="preserve">use of the hazard </w:t>
      </w:r>
      <w:r>
        <w:rPr>
          <w:rFonts w:ascii="Arial" w:hAnsi="Arial" w:cs="Arial"/>
          <w:sz w:val="24"/>
          <w:szCs w:val="24"/>
        </w:rPr>
        <w:t xml:space="preserve">identification </w:t>
      </w:r>
      <w:r w:rsidRPr="006D587E">
        <w:rPr>
          <w:rFonts w:ascii="Arial" w:hAnsi="Arial" w:cs="Arial"/>
          <w:sz w:val="24"/>
          <w:szCs w:val="24"/>
        </w:rPr>
        <w:t>process and risk-based thinking</w:t>
      </w:r>
      <w:r>
        <w:rPr>
          <w:rFonts w:ascii="Arial" w:hAnsi="Arial" w:cs="Arial"/>
          <w:sz w:val="24"/>
          <w:szCs w:val="24"/>
        </w:rPr>
        <w:t xml:space="preserve"> and ensure adequate communication of root causes </w:t>
      </w:r>
      <w:r w:rsidR="00C05002">
        <w:rPr>
          <w:rFonts w:ascii="Arial" w:hAnsi="Arial" w:cs="Arial"/>
          <w:sz w:val="24"/>
          <w:szCs w:val="24"/>
        </w:rPr>
        <w:t>of</w:t>
      </w:r>
      <w:r>
        <w:rPr>
          <w:rFonts w:ascii="Arial" w:hAnsi="Arial" w:cs="Arial"/>
          <w:sz w:val="24"/>
          <w:szCs w:val="24"/>
        </w:rPr>
        <w:t xml:space="preserve"> the hazards that have been identified to all employees, contractors</w:t>
      </w:r>
      <w:r w:rsidR="00C05002">
        <w:rPr>
          <w:rFonts w:ascii="Arial" w:hAnsi="Arial" w:cs="Arial"/>
          <w:sz w:val="24"/>
          <w:szCs w:val="24"/>
        </w:rPr>
        <w:t>,</w:t>
      </w:r>
      <w:r>
        <w:rPr>
          <w:rFonts w:ascii="Arial" w:hAnsi="Arial" w:cs="Arial"/>
          <w:sz w:val="24"/>
          <w:szCs w:val="24"/>
        </w:rPr>
        <w:t xml:space="preserve"> and visitors who may be exposed to a specified hazard in the workplace.</w:t>
      </w:r>
    </w:p>
    <w:p w14:paraId="4AC292E2" w14:textId="5B7F3EA8" w:rsidR="006D587E" w:rsidRDefault="006D587E" w:rsidP="00727FD4">
      <w:pPr>
        <w:pStyle w:val="ListParagraph"/>
        <w:numPr>
          <w:ilvl w:val="0"/>
          <w:numId w:val="1"/>
        </w:numPr>
        <w:spacing w:after="0"/>
        <w:rPr>
          <w:rFonts w:ascii="Arial" w:hAnsi="Arial" w:cs="Arial"/>
          <w:sz w:val="24"/>
          <w:szCs w:val="24"/>
        </w:rPr>
      </w:pPr>
      <w:r w:rsidRPr="006D587E">
        <w:rPr>
          <w:rFonts w:ascii="Arial" w:hAnsi="Arial" w:cs="Arial"/>
          <w:sz w:val="24"/>
          <w:szCs w:val="24"/>
        </w:rPr>
        <w:t xml:space="preserve">Develop </w:t>
      </w:r>
      <w:r w:rsidR="00C05002">
        <w:rPr>
          <w:rFonts w:ascii="Arial" w:hAnsi="Arial" w:cs="Arial"/>
          <w:sz w:val="24"/>
          <w:szCs w:val="24"/>
        </w:rPr>
        <w:t xml:space="preserve">a </w:t>
      </w:r>
      <w:r w:rsidRPr="006D587E">
        <w:rPr>
          <w:rFonts w:ascii="Arial" w:hAnsi="Arial" w:cs="Arial"/>
          <w:sz w:val="24"/>
          <w:szCs w:val="24"/>
        </w:rPr>
        <w:t xml:space="preserve">hazard reporting process including a means to record </w:t>
      </w:r>
      <w:r w:rsidR="00DE4467">
        <w:rPr>
          <w:rFonts w:ascii="Arial" w:hAnsi="Arial" w:cs="Arial"/>
          <w:sz w:val="24"/>
          <w:szCs w:val="24"/>
        </w:rPr>
        <w:t xml:space="preserve">every </w:t>
      </w:r>
      <w:r w:rsidRPr="006D587E">
        <w:rPr>
          <w:rFonts w:ascii="Arial" w:hAnsi="Arial" w:cs="Arial"/>
          <w:sz w:val="24"/>
          <w:szCs w:val="24"/>
        </w:rPr>
        <w:t>hazard that ha</w:t>
      </w:r>
      <w:r w:rsidR="00DE4467">
        <w:rPr>
          <w:rFonts w:ascii="Arial" w:hAnsi="Arial" w:cs="Arial"/>
          <w:sz w:val="24"/>
          <w:szCs w:val="24"/>
        </w:rPr>
        <w:t>s</w:t>
      </w:r>
      <w:r w:rsidRPr="006D587E">
        <w:rPr>
          <w:rFonts w:ascii="Arial" w:hAnsi="Arial" w:cs="Arial"/>
          <w:sz w:val="24"/>
          <w:szCs w:val="24"/>
        </w:rPr>
        <w:t xml:space="preserve"> been </w:t>
      </w:r>
      <w:r>
        <w:rPr>
          <w:rFonts w:ascii="Arial" w:hAnsi="Arial" w:cs="Arial"/>
          <w:sz w:val="24"/>
          <w:szCs w:val="24"/>
        </w:rPr>
        <w:t>identified.</w:t>
      </w:r>
    </w:p>
    <w:p w14:paraId="3C4FCBEE" w14:textId="2D848D47" w:rsidR="00D071EC" w:rsidRPr="00FA7B35" w:rsidRDefault="00D071EC" w:rsidP="00727FD4">
      <w:pPr>
        <w:numPr>
          <w:ilvl w:val="0"/>
          <w:numId w:val="1"/>
        </w:numPr>
        <w:spacing w:after="0"/>
        <w:contextualSpacing/>
        <w:rPr>
          <w:rFonts w:ascii="Arial" w:eastAsia="Arial" w:hAnsi="Arial" w:cs="Arial"/>
          <w:sz w:val="24"/>
          <w:szCs w:val="24"/>
        </w:rPr>
      </w:pPr>
      <w:r w:rsidRPr="20882938">
        <w:rPr>
          <w:rFonts w:ascii="Arial" w:eastAsia="Arial" w:hAnsi="Arial" w:cs="Arial"/>
          <w:sz w:val="24"/>
          <w:szCs w:val="24"/>
        </w:rPr>
        <w:t xml:space="preserve">Create a training program for all members of the workforce to receive training in the hazard </w:t>
      </w:r>
      <w:r w:rsidR="00403C52">
        <w:rPr>
          <w:rFonts w:ascii="Arial" w:eastAsia="Arial" w:hAnsi="Arial" w:cs="Arial"/>
          <w:sz w:val="24"/>
          <w:szCs w:val="24"/>
        </w:rPr>
        <w:t>identification</w:t>
      </w:r>
      <w:r w:rsidRPr="20882938">
        <w:rPr>
          <w:rFonts w:ascii="Arial" w:eastAsia="Arial" w:hAnsi="Arial" w:cs="Arial"/>
          <w:sz w:val="24"/>
          <w:szCs w:val="24"/>
        </w:rPr>
        <w:t xml:space="preserve"> procedure and </w:t>
      </w:r>
      <w:r w:rsidR="00403C52">
        <w:rPr>
          <w:rFonts w:ascii="Arial" w:eastAsia="Arial" w:hAnsi="Arial" w:cs="Arial"/>
          <w:sz w:val="24"/>
          <w:szCs w:val="24"/>
        </w:rPr>
        <w:t xml:space="preserve">any </w:t>
      </w:r>
      <w:r w:rsidRPr="20882938">
        <w:rPr>
          <w:rFonts w:ascii="Arial" w:eastAsia="Arial" w:hAnsi="Arial" w:cs="Arial"/>
          <w:sz w:val="24"/>
          <w:szCs w:val="24"/>
        </w:rPr>
        <w:t xml:space="preserve">hazard </w:t>
      </w:r>
      <w:r w:rsidR="00C05002">
        <w:rPr>
          <w:rFonts w:ascii="Arial" w:eastAsia="Arial" w:hAnsi="Arial" w:cs="Arial"/>
          <w:sz w:val="24"/>
          <w:szCs w:val="24"/>
        </w:rPr>
        <w:t>identification-related</w:t>
      </w:r>
      <w:r w:rsidR="00403C52">
        <w:rPr>
          <w:rFonts w:ascii="Arial" w:eastAsia="Arial" w:hAnsi="Arial" w:cs="Arial"/>
          <w:sz w:val="24"/>
          <w:szCs w:val="24"/>
        </w:rPr>
        <w:t xml:space="preserve"> </w:t>
      </w:r>
      <w:r w:rsidRPr="20882938">
        <w:rPr>
          <w:rFonts w:ascii="Arial" w:eastAsia="Arial" w:hAnsi="Arial" w:cs="Arial"/>
          <w:sz w:val="24"/>
          <w:szCs w:val="24"/>
        </w:rPr>
        <w:t>form</w:t>
      </w:r>
      <w:r w:rsidR="00403C52">
        <w:rPr>
          <w:rFonts w:ascii="Arial" w:eastAsia="Arial" w:hAnsi="Arial" w:cs="Arial"/>
          <w:sz w:val="24"/>
          <w:szCs w:val="24"/>
        </w:rPr>
        <w:t>s</w:t>
      </w:r>
      <w:r w:rsidRPr="20882938">
        <w:rPr>
          <w:rFonts w:ascii="Arial" w:eastAsia="Arial" w:hAnsi="Arial" w:cs="Arial"/>
          <w:sz w:val="24"/>
          <w:szCs w:val="24"/>
        </w:rPr>
        <w:t>.</w:t>
      </w:r>
      <w:r w:rsidR="00403C52">
        <w:rPr>
          <w:rFonts w:ascii="Arial" w:eastAsia="Arial" w:hAnsi="Arial" w:cs="Arial"/>
          <w:sz w:val="24"/>
          <w:szCs w:val="24"/>
        </w:rPr>
        <w:t xml:space="preserve"> </w:t>
      </w:r>
    </w:p>
    <w:p w14:paraId="7BD9D434" w14:textId="23AC48A7" w:rsidR="006D587E" w:rsidRDefault="00403C52" w:rsidP="00403C52">
      <w:pPr>
        <w:numPr>
          <w:ilvl w:val="0"/>
          <w:numId w:val="1"/>
        </w:numPr>
        <w:spacing w:before="240"/>
        <w:contextualSpacing/>
        <w:rPr>
          <w:rFonts w:ascii="Arial" w:eastAsia="Arial" w:hAnsi="Arial" w:cs="Arial"/>
          <w:sz w:val="24"/>
          <w:szCs w:val="24"/>
        </w:rPr>
      </w:pPr>
      <w:r w:rsidRPr="20882938">
        <w:rPr>
          <w:rFonts w:ascii="Arial" w:eastAsia="Arial" w:hAnsi="Arial" w:cs="Arial"/>
          <w:sz w:val="24"/>
          <w:szCs w:val="24"/>
        </w:rPr>
        <w:t xml:space="preserve">Make certain those who </w:t>
      </w:r>
      <w:r>
        <w:rPr>
          <w:rFonts w:ascii="Arial" w:eastAsia="Arial" w:hAnsi="Arial" w:cs="Arial"/>
          <w:sz w:val="24"/>
          <w:szCs w:val="24"/>
        </w:rPr>
        <w:t xml:space="preserve">identify </w:t>
      </w:r>
      <w:r w:rsidRPr="20882938">
        <w:rPr>
          <w:rFonts w:ascii="Arial" w:eastAsia="Arial" w:hAnsi="Arial" w:cs="Arial"/>
          <w:sz w:val="24"/>
          <w:szCs w:val="24"/>
        </w:rPr>
        <w:t xml:space="preserve">hazards are kept up to date on the status of the hazard resolution </w:t>
      </w:r>
      <w:r>
        <w:rPr>
          <w:rFonts w:ascii="Arial" w:eastAsia="Arial" w:hAnsi="Arial" w:cs="Arial"/>
          <w:sz w:val="24"/>
          <w:szCs w:val="24"/>
        </w:rPr>
        <w:t xml:space="preserve">and the implementation </w:t>
      </w:r>
      <w:r w:rsidR="00C05002">
        <w:rPr>
          <w:rFonts w:ascii="Arial" w:eastAsia="Arial" w:hAnsi="Arial" w:cs="Arial"/>
          <w:sz w:val="24"/>
          <w:szCs w:val="24"/>
        </w:rPr>
        <w:t xml:space="preserve">of </w:t>
      </w:r>
      <w:r>
        <w:rPr>
          <w:rFonts w:ascii="Arial" w:eastAsia="Arial" w:hAnsi="Arial" w:cs="Arial"/>
          <w:sz w:val="24"/>
          <w:szCs w:val="24"/>
        </w:rPr>
        <w:t>corrective measures</w:t>
      </w:r>
      <w:r w:rsidRPr="20882938">
        <w:rPr>
          <w:rFonts w:ascii="Arial" w:eastAsia="Arial" w:hAnsi="Arial" w:cs="Arial"/>
          <w:sz w:val="24"/>
          <w:szCs w:val="24"/>
        </w:rPr>
        <w:t>.</w:t>
      </w:r>
    </w:p>
    <w:p w14:paraId="070DA2A0" w14:textId="3E3B93B8" w:rsidR="00403C52" w:rsidRDefault="00403C52" w:rsidP="00403C52">
      <w:pPr>
        <w:numPr>
          <w:ilvl w:val="0"/>
          <w:numId w:val="1"/>
        </w:numPr>
        <w:spacing w:before="240"/>
        <w:contextualSpacing/>
        <w:rPr>
          <w:rFonts w:ascii="Arial" w:eastAsia="Arial" w:hAnsi="Arial" w:cs="Arial"/>
          <w:sz w:val="24"/>
          <w:szCs w:val="24"/>
        </w:rPr>
      </w:pPr>
      <w:r w:rsidRPr="20882938">
        <w:rPr>
          <w:rFonts w:ascii="Arial" w:eastAsia="Arial" w:hAnsi="Arial" w:cs="Arial"/>
          <w:sz w:val="24"/>
          <w:szCs w:val="24"/>
        </w:rPr>
        <w:t xml:space="preserve">Update </w:t>
      </w:r>
      <w:r w:rsidR="00CD7BA6">
        <w:rPr>
          <w:rFonts w:ascii="Arial" w:eastAsia="Arial" w:hAnsi="Arial" w:cs="Arial"/>
          <w:sz w:val="24"/>
          <w:szCs w:val="24"/>
        </w:rPr>
        <w:t>the risk list</w:t>
      </w:r>
      <w:r w:rsidR="00C05002">
        <w:rPr>
          <w:rFonts w:ascii="Arial" w:eastAsia="Arial" w:hAnsi="Arial" w:cs="Arial"/>
          <w:sz w:val="24"/>
          <w:szCs w:val="24"/>
        </w:rPr>
        <w:t>/registry</w:t>
      </w:r>
      <w:r w:rsidRPr="20882938">
        <w:rPr>
          <w:rFonts w:ascii="Arial" w:eastAsia="Arial" w:hAnsi="Arial" w:cs="Arial"/>
          <w:sz w:val="24"/>
          <w:szCs w:val="24"/>
        </w:rPr>
        <w:t xml:space="preserve"> with information obtained from hazard </w:t>
      </w:r>
      <w:r>
        <w:rPr>
          <w:rFonts w:ascii="Arial" w:eastAsia="Arial" w:hAnsi="Arial" w:cs="Arial"/>
          <w:sz w:val="24"/>
          <w:szCs w:val="24"/>
        </w:rPr>
        <w:t xml:space="preserve">identification </w:t>
      </w:r>
      <w:r w:rsidRPr="20882938">
        <w:rPr>
          <w:rFonts w:ascii="Arial" w:eastAsia="Arial" w:hAnsi="Arial" w:cs="Arial"/>
          <w:sz w:val="24"/>
          <w:szCs w:val="24"/>
        </w:rPr>
        <w:t>reports.</w:t>
      </w:r>
    </w:p>
    <w:p w14:paraId="267B7357" w14:textId="77777777" w:rsidR="00403C52" w:rsidRDefault="00403C52" w:rsidP="00403C52">
      <w:pPr>
        <w:spacing w:before="240"/>
        <w:contextualSpacing/>
        <w:rPr>
          <w:rFonts w:ascii="Arial" w:eastAsia="Arial" w:hAnsi="Arial" w:cs="Arial"/>
          <w:sz w:val="24"/>
          <w:szCs w:val="24"/>
        </w:rPr>
      </w:pPr>
    </w:p>
    <w:p w14:paraId="03049BE3" w14:textId="7657D96B" w:rsidR="00403C52" w:rsidRDefault="00403C52" w:rsidP="00403C52">
      <w:pPr>
        <w:spacing w:before="240"/>
        <w:contextualSpacing/>
        <w:rPr>
          <w:rFonts w:ascii="Arial" w:eastAsia="Arial" w:hAnsi="Arial" w:cs="Arial"/>
          <w:sz w:val="24"/>
          <w:szCs w:val="24"/>
        </w:rPr>
      </w:pPr>
      <w:r>
        <w:rPr>
          <w:rFonts w:ascii="Arial" w:eastAsia="Arial" w:hAnsi="Arial" w:cs="Arial"/>
          <w:sz w:val="24"/>
          <w:szCs w:val="24"/>
        </w:rPr>
        <w:t>Supervisors:</w:t>
      </w:r>
    </w:p>
    <w:p w14:paraId="6DFB74DC" w14:textId="2A49AF5D" w:rsidR="00403C52" w:rsidRDefault="00403C52" w:rsidP="00403C52">
      <w:pPr>
        <w:pStyle w:val="ListParagraph"/>
        <w:numPr>
          <w:ilvl w:val="0"/>
          <w:numId w:val="6"/>
        </w:numPr>
        <w:spacing w:before="240"/>
        <w:rPr>
          <w:rFonts w:ascii="Arial" w:eastAsia="Arial" w:hAnsi="Arial" w:cs="Arial"/>
          <w:sz w:val="24"/>
          <w:szCs w:val="24"/>
        </w:rPr>
      </w:pPr>
      <w:r>
        <w:rPr>
          <w:rFonts w:ascii="Arial" w:eastAsia="Arial" w:hAnsi="Arial" w:cs="Arial"/>
          <w:sz w:val="24"/>
          <w:szCs w:val="24"/>
        </w:rPr>
        <w:t>Participate in the hazard identification process</w:t>
      </w:r>
      <w:r w:rsidR="00CF639F">
        <w:rPr>
          <w:rFonts w:ascii="Arial" w:eastAsia="Arial" w:hAnsi="Arial" w:cs="Arial"/>
          <w:sz w:val="24"/>
          <w:szCs w:val="24"/>
        </w:rPr>
        <w:t xml:space="preserve">, using the correct documentation provided by </w:t>
      </w:r>
      <w:r w:rsidR="00C05002">
        <w:rPr>
          <w:rFonts w:ascii="Arial" w:eastAsia="Arial" w:hAnsi="Arial" w:cs="Arial"/>
          <w:sz w:val="24"/>
          <w:szCs w:val="24"/>
        </w:rPr>
        <w:t xml:space="preserve">the </w:t>
      </w:r>
      <w:r w:rsidR="00CF639F">
        <w:rPr>
          <w:rFonts w:ascii="Arial" w:eastAsia="Arial" w:hAnsi="Arial" w:cs="Arial"/>
          <w:sz w:val="24"/>
          <w:szCs w:val="24"/>
        </w:rPr>
        <w:t>insert company.</w:t>
      </w:r>
    </w:p>
    <w:p w14:paraId="7EC587FD" w14:textId="058AA7A4" w:rsidR="00403C52" w:rsidRDefault="00CF639F" w:rsidP="00403C52">
      <w:pPr>
        <w:pStyle w:val="ListParagraph"/>
        <w:numPr>
          <w:ilvl w:val="0"/>
          <w:numId w:val="6"/>
        </w:numPr>
        <w:spacing w:before="240"/>
        <w:rPr>
          <w:rFonts w:ascii="Arial" w:eastAsia="Arial" w:hAnsi="Arial" w:cs="Arial"/>
          <w:sz w:val="24"/>
          <w:szCs w:val="24"/>
        </w:rPr>
      </w:pPr>
      <w:r>
        <w:rPr>
          <w:rFonts w:ascii="Arial" w:eastAsia="Arial" w:hAnsi="Arial" w:cs="Arial"/>
          <w:sz w:val="24"/>
          <w:szCs w:val="24"/>
        </w:rPr>
        <w:t xml:space="preserve">Review the hazards identified in the workplace and ensure that all employees, contractors, and visitors are out of </w:t>
      </w:r>
      <w:r w:rsidR="00C05002">
        <w:rPr>
          <w:rFonts w:ascii="Arial" w:eastAsia="Arial" w:hAnsi="Arial" w:cs="Arial"/>
          <w:sz w:val="24"/>
          <w:szCs w:val="24"/>
        </w:rPr>
        <w:t>harm’s</w:t>
      </w:r>
      <w:r>
        <w:rPr>
          <w:rFonts w:ascii="Arial" w:eastAsia="Arial" w:hAnsi="Arial" w:cs="Arial"/>
          <w:sz w:val="24"/>
          <w:szCs w:val="24"/>
        </w:rPr>
        <w:t xml:space="preserve"> way. </w:t>
      </w:r>
    </w:p>
    <w:p w14:paraId="0C8D71F1" w14:textId="77777777" w:rsidR="001F170D" w:rsidRDefault="00CF639F" w:rsidP="00403C52">
      <w:pPr>
        <w:pStyle w:val="ListParagraph"/>
        <w:numPr>
          <w:ilvl w:val="0"/>
          <w:numId w:val="6"/>
        </w:numPr>
        <w:spacing w:before="240"/>
        <w:rPr>
          <w:rFonts w:ascii="Arial" w:eastAsia="Arial" w:hAnsi="Arial" w:cs="Arial"/>
          <w:sz w:val="24"/>
          <w:szCs w:val="24"/>
        </w:rPr>
      </w:pPr>
      <w:r>
        <w:rPr>
          <w:rFonts w:ascii="Arial" w:eastAsia="Arial" w:hAnsi="Arial" w:cs="Arial"/>
          <w:sz w:val="24"/>
          <w:szCs w:val="24"/>
        </w:rPr>
        <w:t xml:space="preserve">When everyone’s </w:t>
      </w:r>
      <w:r w:rsidR="001F170D">
        <w:rPr>
          <w:rFonts w:ascii="Arial" w:eastAsia="Arial" w:hAnsi="Arial" w:cs="Arial"/>
          <w:sz w:val="24"/>
          <w:szCs w:val="24"/>
        </w:rPr>
        <w:t xml:space="preserve">well-being has been ensured, communicate all hazards that have been identified to everyone under their supervision. </w:t>
      </w:r>
    </w:p>
    <w:p w14:paraId="06C3731C" w14:textId="77777777" w:rsidR="008B05C2" w:rsidRDefault="001F170D" w:rsidP="00403C52">
      <w:pPr>
        <w:pStyle w:val="ListParagraph"/>
        <w:numPr>
          <w:ilvl w:val="0"/>
          <w:numId w:val="6"/>
        </w:numPr>
        <w:spacing w:before="240"/>
        <w:rPr>
          <w:rFonts w:ascii="Arial" w:eastAsia="Arial" w:hAnsi="Arial" w:cs="Arial"/>
          <w:sz w:val="24"/>
          <w:szCs w:val="24"/>
        </w:rPr>
      </w:pPr>
      <w:r>
        <w:rPr>
          <w:rFonts w:ascii="Arial" w:eastAsia="Arial" w:hAnsi="Arial" w:cs="Arial"/>
          <w:sz w:val="24"/>
          <w:szCs w:val="24"/>
        </w:rPr>
        <w:t xml:space="preserve">If an identified hazard has been deemed as “high-risk”, work should not continue in the high-risk area or on the high-risk task until appropriate corrective actions have been implemented. This is to be ensured and monitored by the supervisor present. </w:t>
      </w:r>
    </w:p>
    <w:p w14:paraId="45A675D8" w14:textId="77777777" w:rsidR="008B05C2" w:rsidRDefault="008B05C2" w:rsidP="00403C52">
      <w:pPr>
        <w:pStyle w:val="ListParagraph"/>
        <w:numPr>
          <w:ilvl w:val="0"/>
          <w:numId w:val="6"/>
        </w:numPr>
        <w:spacing w:before="240"/>
        <w:rPr>
          <w:rFonts w:ascii="Arial" w:eastAsia="Arial" w:hAnsi="Arial" w:cs="Arial"/>
          <w:sz w:val="24"/>
          <w:szCs w:val="24"/>
        </w:rPr>
      </w:pPr>
      <w:r>
        <w:rPr>
          <w:rFonts w:ascii="Arial" w:eastAsia="Arial" w:hAnsi="Arial" w:cs="Arial"/>
          <w:sz w:val="24"/>
          <w:szCs w:val="24"/>
        </w:rPr>
        <w:t xml:space="preserve">Ensure that the hazard identification process is being followed correctly and that the correct documentation is being used. </w:t>
      </w:r>
    </w:p>
    <w:p w14:paraId="5898E79B" w14:textId="411A1AE5" w:rsidR="00CF639F" w:rsidRDefault="008B05C2" w:rsidP="00403C52">
      <w:pPr>
        <w:pStyle w:val="ListParagraph"/>
        <w:numPr>
          <w:ilvl w:val="0"/>
          <w:numId w:val="6"/>
        </w:numPr>
        <w:spacing w:before="240"/>
        <w:rPr>
          <w:rFonts w:ascii="Arial" w:eastAsia="Arial" w:hAnsi="Arial" w:cs="Arial"/>
          <w:sz w:val="24"/>
          <w:szCs w:val="24"/>
        </w:rPr>
      </w:pPr>
      <w:r w:rsidRPr="20882938">
        <w:rPr>
          <w:rFonts w:ascii="Arial" w:eastAsia="Arial" w:hAnsi="Arial" w:cs="Arial"/>
          <w:sz w:val="24"/>
          <w:szCs w:val="24"/>
        </w:rPr>
        <w:lastRenderedPageBreak/>
        <w:t xml:space="preserve">Notify safety representatives of </w:t>
      </w:r>
      <w:r>
        <w:rPr>
          <w:rFonts w:ascii="Arial" w:eastAsia="Arial" w:hAnsi="Arial" w:cs="Arial"/>
          <w:sz w:val="24"/>
          <w:szCs w:val="24"/>
        </w:rPr>
        <w:t>identified</w:t>
      </w:r>
      <w:r w:rsidRPr="20882938">
        <w:rPr>
          <w:rFonts w:ascii="Arial" w:eastAsia="Arial" w:hAnsi="Arial" w:cs="Arial"/>
          <w:sz w:val="24"/>
          <w:szCs w:val="24"/>
        </w:rPr>
        <w:t xml:space="preserve"> hazards and </w:t>
      </w:r>
      <w:r>
        <w:rPr>
          <w:rFonts w:ascii="Arial" w:eastAsia="Arial" w:hAnsi="Arial" w:cs="Arial"/>
          <w:sz w:val="24"/>
          <w:szCs w:val="24"/>
        </w:rPr>
        <w:t xml:space="preserve">participate in the </w:t>
      </w:r>
      <w:r w:rsidRPr="20882938">
        <w:rPr>
          <w:rFonts w:ascii="Arial" w:eastAsia="Arial" w:hAnsi="Arial" w:cs="Arial"/>
          <w:sz w:val="24"/>
          <w:szCs w:val="24"/>
        </w:rPr>
        <w:t>corrective action</w:t>
      </w:r>
      <w:r>
        <w:rPr>
          <w:rFonts w:ascii="Arial" w:eastAsia="Arial" w:hAnsi="Arial" w:cs="Arial"/>
          <w:sz w:val="24"/>
          <w:szCs w:val="24"/>
        </w:rPr>
        <w:t xml:space="preserve"> process. </w:t>
      </w:r>
    </w:p>
    <w:p w14:paraId="41DEC920" w14:textId="30E819B2" w:rsidR="008B05C2" w:rsidRDefault="008B05C2" w:rsidP="00403C52">
      <w:pPr>
        <w:pStyle w:val="ListParagraph"/>
        <w:numPr>
          <w:ilvl w:val="0"/>
          <w:numId w:val="6"/>
        </w:numPr>
        <w:spacing w:before="240"/>
        <w:rPr>
          <w:rFonts w:ascii="Arial" w:eastAsia="Arial" w:hAnsi="Arial" w:cs="Arial"/>
          <w:sz w:val="24"/>
          <w:szCs w:val="24"/>
        </w:rPr>
      </w:pPr>
      <w:r>
        <w:rPr>
          <w:rFonts w:ascii="Arial" w:eastAsia="Arial" w:hAnsi="Arial" w:cs="Arial"/>
          <w:sz w:val="24"/>
          <w:szCs w:val="24"/>
        </w:rPr>
        <w:t xml:space="preserve">Keep workers up to date on </w:t>
      </w:r>
      <w:r w:rsidR="00BC6AA0">
        <w:rPr>
          <w:rFonts w:ascii="Arial" w:eastAsia="Arial" w:hAnsi="Arial" w:cs="Arial"/>
          <w:sz w:val="24"/>
          <w:szCs w:val="24"/>
        </w:rPr>
        <w:t xml:space="preserve">the status of </w:t>
      </w:r>
      <w:r w:rsidR="00727FD4">
        <w:rPr>
          <w:rFonts w:ascii="Arial" w:eastAsia="Arial" w:hAnsi="Arial" w:cs="Arial"/>
          <w:sz w:val="24"/>
          <w:szCs w:val="24"/>
        </w:rPr>
        <w:t xml:space="preserve">the </w:t>
      </w:r>
      <w:r w:rsidR="00BC6AA0">
        <w:rPr>
          <w:rFonts w:ascii="Arial" w:eastAsia="Arial" w:hAnsi="Arial" w:cs="Arial"/>
          <w:sz w:val="24"/>
          <w:szCs w:val="24"/>
        </w:rPr>
        <w:t xml:space="preserve">hazard </w:t>
      </w:r>
      <w:r w:rsidR="00D42174">
        <w:rPr>
          <w:rFonts w:ascii="Arial" w:eastAsia="Arial" w:hAnsi="Arial" w:cs="Arial"/>
          <w:sz w:val="24"/>
          <w:szCs w:val="24"/>
        </w:rPr>
        <w:t xml:space="preserve">identification process and hazard </w:t>
      </w:r>
      <w:r w:rsidR="00BC6AA0">
        <w:rPr>
          <w:rFonts w:ascii="Arial" w:eastAsia="Arial" w:hAnsi="Arial" w:cs="Arial"/>
          <w:sz w:val="24"/>
          <w:szCs w:val="24"/>
        </w:rPr>
        <w:t>correction.</w:t>
      </w:r>
    </w:p>
    <w:p w14:paraId="347AB5ED" w14:textId="28F4D7A8" w:rsidR="00BC6AA0" w:rsidRDefault="00BC6AA0" w:rsidP="00BC6AA0">
      <w:pPr>
        <w:spacing w:before="240"/>
        <w:rPr>
          <w:rFonts w:ascii="Arial" w:eastAsia="Arial" w:hAnsi="Arial" w:cs="Arial"/>
          <w:sz w:val="24"/>
          <w:szCs w:val="24"/>
        </w:rPr>
      </w:pPr>
      <w:r>
        <w:rPr>
          <w:rFonts w:ascii="Arial" w:eastAsia="Arial" w:hAnsi="Arial" w:cs="Arial"/>
          <w:sz w:val="24"/>
          <w:szCs w:val="24"/>
        </w:rPr>
        <w:t xml:space="preserve">Workers: </w:t>
      </w:r>
    </w:p>
    <w:p w14:paraId="06A7E685" w14:textId="0B53BCC5" w:rsidR="00BC6AA0" w:rsidRDefault="00BC6AA0" w:rsidP="00BC6AA0">
      <w:pPr>
        <w:pStyle w:val="ListParagraph"/>
        <w:numPr>
          <w:ilvl w:val="0"/>
          <w:numId w:val="8"/>
        </w:numPr>
        <w:spacing w:before="240"/>
        <w:rPr>
          <w:rFonts w:ascii="Arial" w:eastAsia="Arial" w:hAnsi="Arial" w:cs="Arial"/>
          <w:sz w:val="24"/>
          <w:szCs w:val="24"/>
        </w:rPr>
      </w:pPr>
      <w:r>
        <w:rPr>
          <w:rFonts w:ascii="Arial" w:eastAsia="Arial" w:hAnsi="Arial" w:cs="Arial"/>
          <w:sz w:val="24"/>
          <w:szCs w:val="24"/>
        </w:rPr>
        <w:t xml:space="preserve">Participate in the hazard identification process, using the correct documentation provided by </w:t>
      </w:r>
      <w:r w:rsidR="00C05002">
        <w:rPr>
          <w:rFonts w:ascii="Arial" w:eastAsia="Arial" w:hAnsi="Arial" w:cs="Arial"/>
          <w:sz w:val="24"/>
          <w:szCs w:val="24"/>
        </w:rPr>
        <w:t xml:space="preserve">the </w:t>
      </w:r>
      <w:r w:rsidRPr="00D82A92">
        <w:rPr>
          <w:rFonts w:ascii="Arial" w:eastAsia="Arial" w:hAnsi="Arial" w:cs="Arial"/>
          <w:sz w:val="24"/>
          <w:szCs w:val="24"/>
        </w:rPr>
        <w:t>insert company</w:t>
      </w:r>
      <w:r w:rsidR="00D82A92">
        <w:rPr>
          <w:rFonts w:ascii="Arial" w:eastAsia="Arial" w:hAnsi="Arial" w:cs="Arial"/>
          <w:sz w:val="24"/>
          <w:szCs w:val="24"/>
        </w:rPr>
        <w:t xml:space="preserve">. </w:t>
      </w:r>
    </w:p>
    <w:p w14:paraId="53A2259D" w14:textId="7B2D9905" w:rsidR="00F542DE" w:rsidRDefault="00F542DE" w:rsidP="00BC6AA0">
      <w:pPr>
        <w:pStyle w:val="ListParagraph"/>
        <w:numPr>
          <w:ilvl w:val="0"/>
          <w:numId w:val="8"/>
        </w:numPr>
        <w:spacing w:before="240"/>
        <w:rPr>
          <w:rFonts w:ascii="Arial" w:eastAsia="Arial" w:hAnsi="Arial" w:cs="Arial"/>
          <w:sz w:val="24"/>
          <w:szCs w:val="24"/>
        </w:rPr>
      </w:pPr>
      <w:r>
        <w:rPr>
          <w:rFonts w:ascii="Arial" w:eastAsia="Arial" w:hAnsi="Arial" w:cs="Arial"/>
          <w:sz w:val="24"/>
          <w:szCs w:val="24"/>
        </w:rPr>
        <w:t xml:space="preserve">Workers are required by health and safety </w:t>
      </w:r>
      <w:r w:rsidR="00727FD4">
        <w:rPr>
          <w:rFonts w:ascii="Arial" w:eastAsia="Arial" w:hAnsi="Arial" w:cs="Arial"/>
          <w:sz w:val="24"/>
          <w:szCs w:val="24"/>
        </w:rPr>
        <w:t>legislation</w:t>
      </w:r>
      <w:r>
        <w:rPr>
          <w:rFonts w:ascii="Arial" w:eastAsia="Arial" w:hAnsi="Arial" w:cs="Arial"/>
          <w:sz w:val="24"/>
          <w:szCs w:val="24"/>
        </w:rPr>
        <w:t xml:space="preserve"> to report any type of hazards to their supervisor</w:t>
      </w:r>
      <w:r w:rsidR="00D42174">
        <w:rPr>
          <w:rFonts w:ascii="Arial" w:eastAsia="Arial" w:hAnsi="Arial" w:cs="Arial"/>
          <w:sz w:val="24"/>
          <w:szCs w:val="24"/>
        </w:rPr>
        <w:t xml:space="preserve"> (Joint Health and Safety Committee or safety representative). </w:t>
      </w:r>
    </w:p>
    <w:p w14:paraId="7763C168" w14:textId="2BBB0CA1" w:rsidR="00B35390" w:rsidRDefault="00B35390" w:rsidP="00BC6AA0">
      <w:pPr>
        <w:pStyle w:val="ListParagraph"/>
        <w:numPr>
          <w:ilvl w:val="0"/>
          <w:numId w:val="8"/>
        </w:numPr>
        <w:spacing w:before="240"/>
        <w:rPr>
          <w:rFonts w:ascii="Arial" w:eastAsia="Arial" w:hAnsi="Arial" w:cs="Arial"/>
          <w:sz w:val="24"/>
          <w:szCs w:val="24"/>
        </w:rPr>
      </w:pPr>
      <w:r>
        <w:rPr>
          <w:rFonts w:ascii="Arial" w:eastAsia="Arial" w:hAnsi="Arial" w:cs="Arial"/>
          <w:sz w:val="24"/>
          <w:szCs w:val="24"/>
        </w:rPr>
        <w:t>Reporting all hazards identified in your workplace to a supervisor</w:t>
      </w:r>
      <w:r w:rsidR="00F542DE">
        <w:rPr>
          <w:rFonts w:ascii="Arial" w:eastAsia="Arial" w:hAnsi="Arial" w:cs="Arial"/>
          <w:sz w:val="24"/>
          <w:szCs w:val="24"/>
        </w:rPr>
        <w:t xml:space="preserve"> or a competent person(s) appointed by the employer/senior management. </w:t>
      </w:r>
    </w:p>
    <w:p w14:paraId="6CA72A0D" w14:textId="399133D4" w:rsidR="00BC6AA0" w:rsidRDefault="00527612" w:rsidP="00BC6AA0">
      <w:pPr>
        <w:pStyle w:val="ListParagraph"/>
        <w:numPr>
          <w:ilvl w:val="0"/>
          <w:numId w:val="8"/>
        </w:numPr>
        <w:spacing w:before="240"/>
        <w:rPr>
          <w:rFonts w:ascii="Arial" w:eastAsia="Arial" w:hAnsi="Arial" w:cs="Arial"/>
          <w:sz w:val="24"/>
          <w:szCs w:val="24"/>
        </w:rPr>
      </w:pPr>
      <w:r>
        <w:rPr>
          <w:rFonts w:ascii="Arial" w:eastAsia="Arial" w:hAnsi="Arial" w:cs="Arial"/>
          <w:sz w:val="24"/>
          <w:szCs w:val="24"/>
        </w:rPr>
        <w:t xml:space="preserve">When a hazard has been identified, follow </w:t>
      </w:r>
      <w:r w:rsidR="00B35390">
        <w:rPr>
          <w:rFonts w:ascii="Arial" w:eastAsia="Arial" w:hAnsi="Arial" w:cs="Arial"/>
          <w:sz w:val="24"/>
          <w:szCs w:val="24"/>
        </w:rPr>
        <w:t xml:space="preserve">the </w:t>
      </w:r>
      <w:r>
        <w:rPr>
          <w:rFonts w:ascii="Arial" w:eastAsia="Arial" w:hAnsi="Arial" w:cs="Arial"/>
          <w:sz w:val="24"/>
          <w:szCs w:val="24"/>
        </w:rPr>
        <w:t xml:space="preserve">direction of </w:t>
      </w:r>
      <w:r w:rsidR="00B35390">
        <w:rPr>
          <w:rFonts w:ascii="Arial" w:eastAsia="Arial" w:hAnsi="Arial" w:cs="Arial"/>
          <w:sz w:val="24"/>
          <w:szCs w:val="24"/>
        </w:rPr>
        <w:t>a</w:t>
      </w:r>
      <w:r>
        <w:rPr>
          <w:rFonts w:ascii="Arial" w:eastAsia="Arial" w:hAnsi="Arial" w:cs="Arial"/>
          <w:sz w:val="24"/>
          <w:szCs w:val="24"/>
        </w:rPr>
        <w:t xml:space="preserve"> supervisor. </w:t>
      </w:r>
    </w:p>
    <w:p w14:paraId="14DDDE21" w14:textId="57D4946B" w:rsidR="004B544C" w:rsidRDefault="004B544C" w:rsidP="00BC6AA0">
      <w:pPr>
        <w:pStyle w:val="ListParagraph"/>
        <w:numPr>
          <w:ilvl w:val="0"/>
          <w:numId w:val="8"/>
        </w:numPr>
        <w:spacing w:before="240"/>
        <w:rPr>
          <w:rFonts w:ascii="Arial" w:eastAsia="Arial" w:hAnsi="Arial" w:cs="Arial"/>
          <w:sz w:val="24"/>
          <w:szCs w:val="24"/>
        </w:rPr>
      </w:pPr>
      <w:r>
        <w:rPr>
          <w:rFonts w:ascii="Arial" w:eastAsia="Arial" w:hAnsi="Arial" w:cs="Arial"/>
          <w:sz w:val="24"/>
          <w:szCs w:val="24"/>
        </w:rPr>
        <w:t xml:space="preserve">Participate in the resolution by providing proposed solution methods to address the hazard. </w:t>
      </w:r>
    </w:p>
    <w:p w14:paraId="4D182FBA" w14:textId="3696FD7E" w:rsidR="00A44F76" w:rsidRPr="00C05002" w:rsidRDefault="00D82A92" w:rsidP="00A44F76">
      <w:pPr>
        <w:spacing w:before="240"/>
        <w:jc w:val="center"/>
        <w:rPr>
          <w:rFonts w:ascii="Arial" w:eastAsia="Arial" w:hAnsi="Arial" w:cs="Arial"/>
          <w:b/>
          <w:bCs/>
          <w:sz w:val="24"/>
          <w:szCs w:val="24"/>
        </w:rPr>
      </w:pPr>
      <w:r>
        <w:rPr>
          <w:rFonts w:ascii="Arial" w:eastAsia="Arial" w:hAnsi="Arial" w:cs="Arial"/>
          <w:b/>
          <w:bCs/>
          <w:sz w:val="24"/>
          <w:szCs w:val="24"/>
          <w:u w:val="single"/>
        </w:rPr>
        <w:t>6</w:t>
      </w:r>
      <w:r w:rsidR="00A44F76" w:rsidRPr="00C05002">
        <w:rPr>
          <w:rFonts w:ascii="Arial" w:eastAsia="Arial" w:hAnsi="Arial" w:cs="Arial"/>
          <w:b/>
          <w:bCs/>
          <w:sz w:val="24"/>
          <w:szCs w:val="24"/>
          <w:u w:val="single"/>
        </w:rPr>
        <w:t xml:space="preserve"> Types of Hazards</w:t>
      </w:r>
      <w:r w:rsidR="00B84CCF">
        <w:rPr>
          <w:rFonts w:ascii="Arial" w:eastAsia="Arial" w:hAnsi="Arial" w:cs="Arial"/>
          <w:b/>
          <w:bCs/>
          <w:sz w:val="24"/>
          <w:szCs w:val="24"/>
          <w:u w:val="single"/>
        </w:rPr>
        <w:t xml:space="preserve"> Categories</w:t>
      </w:r>
    </w:p>
    <w:p w14:paraId="2BFAC05A" w14:textId="0A1E7A33" w:rsidR="00A44F76" w:rsidRPr="00A44F76" w:rsidRDefault="00A44F76" w:rsidP="00A44F76">
      <w:pPr>
        <w:spacing w:before="240"/>
        <w:rPr>
          <w:rFonts w:ascii="Arial" w:eastAsia="Arial" w:hAnsi="Arial" w:cs="Arial"/>
          <w:sz w:val="24"/>
          <w:szCs w:val="24"/>
        </w:rPr>
      </w:pPr>
      <w:r w:rsidRPr="00AB12E6">
        <w:rPr>
          <w:rFonts w:ascii="Arial" w:eastAsia="Arial" w:hAnsi="Arial" w:cs="Arial"/>
          <w:b/>
          <w:bCs/>
          <w:i/>
          <w:iCs/>
          <w:sz w:val="24"/>
          <w:szCs w:val="24"/>
        </w:rPr>
        <w:t>Biological</w:t>
      </w:r>
      <w:r w:rsidRPr="00A44F76">
        <w:rPr>
          <w:rFonts w:ascii="Arial" w:eastAsia="Arial" w:hAnsi="Arial" w:cs="Arial"/>
          <w:i/>
          <w:iCs/>
          <w:sz w:val="24"/>
          <w:szCs w:val="24"/>
        </w:rPr>
        <w:t>:</w:t>
      </w:r>
      <w:r w:rsidRPr="00A44F76">
        <w:rPr>
          <w:rFonts w:ascii="Arial" w:eastAsia="Arial" w:hAnsi="Arial" w:cs="Arial"/>
          <w:sz w:val="24"/>
          <w:szCs w:val="24"/>
        </w:rPr>
        <w:t xml:space="preserve"> Biological hazards include viruses, bacteria, insects, animals, etc., that can cause adverse health impacts. </w:t>
      </w:r>
    </w:p>
    <w:p w14:paraId="4DB1FACF" w14:textId="6DF10080" w:rsidR="00A44F76" w:rsidRPr="00A44F76" w:rsidRDefault="00A44F76" w:rsidP="00A44F76">
      <w:pPr>
        <w:spacing w:before="240"/>
        <w:rPr>
          <w:rFonts w:ascii="Arial" w:eastAsia="Arial" w:hAnsi="Arial" w:cs="Arial"/>
          <w:sz w:val="24"/>
          <w:szCs w:val="24"/>
        </w:rPr>
      </w:pPr>
      <w:r w:rsidRPr="00AB12E6">
        <w:rPr>
          <w:rFonts w:ascii="Arial" w:eastAsia="Arial" w:hAnsi="Arial" w:cs="Arial"/>
          <w:b/>
          <w:bCs/>
          <w:i/>
          <w:iCs/>
          <w:sz w:val="24"/>
          <w:szCs w:val="24"/>
        </w:rPr>
        <w:t>Chemical:</w:t>
      </w:r>
      <w:r w:rsidRPr="00A44F76">
        <w:rPr>
          <w:rFonts w:ascii="Arial" w:eastAsia="Arial" w:hAnsi="Arial" w:cs="Arial"/>
          <w:sz w:val="24"/>
          <w:szCs w:val="24"/>
        </w:rPr>
        <w:t xml:space="preserve"> Chemical hazards are hazardous substances that can cause harm. These hazards can result in both health and physical impacts, such as skin irritation, respiratory system irritation, blindness, corrosion, and explosions.</w:t>
      </w:r>
    </w:p>
    <w:p w14:paraId="3FEFC74B" w14:textId="74B827EE" w:rsidR="00A44F76" w:rsidRPr="00A44F76" w:rsidRDefault="00A44F76" w:rsidP="00A44F76">
      <w:pPr>
        <w:spacing w:before="240"/>
        <w:rPr>
          <w:rFonts w:ascii="Arial" w:eastAsia="Arial" w:hAnsi="Arial" w:cs="Arial"/>
          <w:sz w:val="24"/>
          <w:szCs w:val="24"/>
        </w:rPr>
      </w:pPr>
      <w:r w:rsidRPr="00AB12E6">
        <w:rPr>
          <w:rFonts w:ascii="Arial" w:eastAsia="Arial" w:hAnsi="Arial" w:cs="Arial"/>
          <w:b/>
          <w:bCs/>
          <w:i/>
          <w:iCs/>
          <w:sz w:val="24"/>
          <w:szCs w:val="24"/>
        </w:rPr>
        <w:t>Physical:</w:t>
      </w:r>
      <w:r w:rsidRPr="00A44F76">
        <w:rPr>
          <w:rFonts w:ascii="Arial" w:eastAsia="Arial" w:hAnsi="Arial" w:cs="Arial"/>
          <w:sz w:val="24"/>
          <w:szCs w:val="24"/>
        </w:rPr>
        <w:t xml:space="preserve"> Physical hazards are environmental factors that can harm an employee without necessarily touching them, including physical environment, noise, heat</w:t>
      </w:r>
      <w:r w:rsidR="00C05002">
        <w:rPr>
          <w:rFonts w:ascii="Arial" w:eastAsia="Arial" w:hAnsi="Arial" w:cs="Arial"/>
          <w:sz w:val="24"/>
          <w:szCs w:val="24"/>
        </w:rPr>
        <w:t>,</w:t>
      </w:r>
      <w:r w:rsidRPr="00A44F76">
        <w:rPr>
          <w:rFonts w:ascii="Arial" w:eastAsia="Arial" w:hAnsi="Arial" w:cs="Arial"/>
          <w:sz w:val="24"/>
          <w:szCs w:val="24"/>
        </w:rPr>
        <w:t xml:space="preserve"> and cold.</w:t>
      </w:r>
    </w:p>
    <w:p w14:paraId="6CBD57E4" w14:textId="5DE76CA6" w:rsidR="00A44F76" w:rsidRPr="00A44F76" w:rsidRDefault="00A44F76" w:rsidP="00A44F76">
      <w:pPr>
        <w:spacing w:before="240"/>
        <w:rPr>
          <w:rFonts w:ascii="Arial" w:eastAsia="Arial" w:hAnsi="Arial" w:cs="Arial"/>
          <w:sz w:val="24"/>
          <w:szCs w:val="24"/>
        </w:rPr>
      </w:pPr>
      <w:r w:rsidRPr="00AB12E6">
        <w:rPr>
          <w:rFonts w:ascii="Arial" w:eastAsia="Arial" w:hAnsi="Arial" w:cs="Arial"/>
          <w:b/>
          <w:bCs/>
          <w:i/>
          <w:iCs/>
          <w:sz w:val="24"/>
          <w:szCs w:val="24"/>
        </w:rPr>
        <w:t>Ergonomic:</w:t>
      </w:r>
      <w:r w:rsidRPr="00A44F76">
        <w:rPr>
          <w:rFonts w:ascii="Arial" w:eastAsia="Arial" w:hAnsi="Arial" w:cs="Arial"/>
          <w:sz w:val="24"/>
          <w:szCs w:val="24"/>
        </w:rPr>
        <w:t xml:space="preserve"> Ergonomic hazards are a result of physical factors that can result in musculoskeletal injuries. </w:t>
      </w:r>
    </w:p>
    <w:p w14:paraId="3FA3FC2C" w14:textId="2275256D" w:rsidR="00D82A92" w:rsidRDefault="00A44F76" w:rsidP="00A44F76">
      <w:pPr>
        <w:spacing w:before="240"/>
        <w:rPr>
          <w:rFonts w:ascii="Arial" w:eastAsia="Arial" w:hAnsi="Arial" w:cs="Arial"/>
          <w:sz w:val="24"/>
          <w:szCs w:val="24"/>
        </w:rPr>
      </w:pPr>
      <w:r w:rsidRPr="00AB12E6">
        <w:rPr>
          <w:rFonts w:ascii="Arial" w:eastAsia="Arial" w:hAnsi="Arial" w:cs="Arial"/>
          <w:b/>
          <w:bCs/>
          <w:i/>
          <w:iCs/>
          <w:sz w:val="24"/>
          <w:szCs w:val="24"/>
        </w:rPr>
        <w:t>Psychosocial</w:t>
      </w:r>
      <w:r w:rsidR="00E57338" w:rsidRPr="00E57338">
        <w:rPr>
          <w:rFonts w:ascii="Arial" w:eastAsia="Arial" w:hAnsi="Arial" w:cs="Arial"/>
          <w:i/>
          <w:iCs/>
          <w:sz w:val="24"/>
          <w:szCs w:val="24"/>
        </w:rPr>
        <w:t>:</w:t>
      </w:r>
      <w:r w:rsidRPr="00A44F76">
        <w:rPr>
          <w:rFonts w:ascii="Arial" w:eastAsia="Arial" w:hAnsi="Arial" w:cs="Arial"/>
          <w:sz w:val="24"/>
          <w:szCs w:val="24"/>
        </w:rPr>
        <w:t xml:space="preserve"> Psychosocial hazards include those that can have an adverse effect on a worker’s mental health or </w:t>
      </w:r>
      <w:r w:rsidR="00C05002">
        <w:rPr>
          <w:rFonts w:ascii="Arial" w:eastAsia="Arial" w:hAnsi="Arial" w:cs="Arial"/>
          <w:sz w:val="24"/>
          <w:szCs w:val="24"/>
        </w:rPr>
        <w:t>well-being</w:t>
      </w:r>
      <w:r w:rsidRPr="00A44F76">
        <w:rPr>
          <w:rFonts w:ascii="Arial" w:eastAsia="Arial" w:hAnsi="Arial" w:cs="Arial"/>
          <w:sz w:val="24"/>
          <w:szCs w:val="24"/>
        </w:rPr>
        <w:t xml:space="preserve">. For example, (sexual) harassment, </w:t>
      </w:r>
      <w:r w:rsidR="00C05002">
        <w:rPr>
          <w:rFonts w:ascii="Arial" w:eastAsia="Arial" w:hAnsi="Arial" w:cs="Arial"/>
          <w:sz w:val="24"/>
          <w:szCs w:val="24"/>
        </w:rPr>
        <w:t>victimization</w:t>
      </w:r>
      <w:r w:rsidRPr="00A44F76">
        <w:rPr>
          <w:rFonts w:ascii="Arial" w:eastAsia="Arial" w:hAnsi="Arial" w:cs="Arial"/>
          <w:sz w:val="24"/>
          <w:szCs w:val="24"/>
        </w:rPr>
        <w:t>, stress, and workplace violence.</w:t>
      </w:r>
    </w:p>
    <w:p w14:paraId="6E5601DC" w14:textId="671D10DC" w:rsidR="00D82A92" w:rsidRPr="00D82A92" w:rsidRDefault="00D82A92" w:rsidP="00A44F76">
      <w:pPr>
        <w:spacing w:before="240"/>
        <w:rPr>
          <w:rFonts w:ascii="Arial" w:eastAsia="Arial" w:hAnsi="Arial" w:cs="Arial"/>
          <w:sz w:val="24"/>
          <w:szCs w:val="24"/>
        </w:rPr>
      </w:pPr>
      <w:r>
        <w:rPr>
          <w:rFonts w:ascii="Arial" w:eastAsia="Arial" w:hAnsi="Arial" w:cs="Arial"/>
          <w:b/>
          <w:bCs/>
          <w:i/>
          <w:iCs/>
          <w:sz w:val="24"/>
          <w:szCs w:val="24"/>
        </w:rPr>
        <w:t>Safety:</w:t>
      </w:r>
      <w:r>
        <w:rPr>
          <w:rFonts w:ascii="Arial" w:eastAsia="Arial" w:hAnsi="Arial" w:cs="Arial"/>
          <w:sz w:val="24"/>
          <w:szCs w:val="24"/>
        </w:rPr>
        <w:t xml:space="preserve"> Safety hazards affect workers who mostly </w:t>
      </w:r>
      <w:r w:rsidR="00727FD4">
        <w:rPr>
          <w:rFonts w:ascii="Arial" w:eastAsia="Arial" w:hAnsi="Arial" w:cs="Arial"/>
          <w:sz w:val="24"/>
          <w:szCs w:val="24"/>
        </w:rPr>
        <w:t>work</w:t>
      </w:r>
      <w:r>
        <w:rPr>
          <w:rFonts w:ascii="Arial" w:eastAsia="Arial" w:hAnsi="Arial" w:cs="Arial"/>
          <w:sz w:val="24"/>
          <w:szCs w:val="24"/>
        </w:rPr>
        <w:t xml:space="preserve"> with machinery or on </w:t>
      </w:r>
      <w:r w:rsidR="00727FD4">
        <w:rPr>
          <w:rFonts w:ascii="Arial" w:eastAsia="Arial" w:hAnsi="Arial" w:cs="Arial"/>
          <w:sz w:val="24"/>
          <w:szCs w:val="24"/>
        </w:rPr>
        <w:t>construction sites</w:t>
      </w:r>
      <w:r>
        <w:rPr>
          <w:rFonts w:ascii="Arial" w:eastAsia="Arial" w:hAnsi="Arial" w:cs="Arial"/>
          <w:sz w:val="24"/>
          <w:szCs w:val="24"/>
        </w:rPr>
        <w:t>. Safety hazard includes slips, trips, and falls, operating dangerous machinery</w:t>
      </w:r>
      <w:r w:rsidR="00727FD4">
        <w:rPr>
          <w:rFonts w:ascii="Arial" w:eastAsia="Arial" w:hAnsi="Arial" w:cs="Arial"/>
          <w:sz w:val="24"/>
          <w:szCs w:val="24"/>
        </w:rPr>
        <w:t>,</w:t>
      </w:r>
      <w:r>
        <w:rPr>
          <w:rFonts w:ascii="Arial" w:eastAsia="Arial" w:hAnsi="Arial" w:cs="Arial"/>
          <w:sz w:val="24"/>
          <w:szCs w:val="24"/>
        </w:rPr>
        <w:t xml:space="preserve"> and electrical hazards</w:t>
      </w:r>
      <w:r w:rsidR="000325E2">
        <w:rPr>
          <w:rFonts w:ascii="Arial" w:eastAsia="Arial" w:hAnsi="Arial" w:cs="Arial"/>
          <w:sz w:val="24"/>
          <w:szCs w:val="24"/>
        </w:rPr>
        <w:t xml:space="preserve"> included</w:t>
      </w:r>
      <w:r>
        <w:rPr>
          <w:rFonts w:ascii="Arial" w:eastAsia="Arial" w:hAnsi="Arial" w:cs="Arial"/>
          <w:sz w:val="24"/>
          <w:szCs w:val="24"/>
        </w:rPr>
        <w:t xml:space="preserve">. </w:t>
      </w:r>
    </w:p>
    <w:p w14:paraId="61ECD06D" w14:textId="77777777" w:rsidR="00583D2B" w:rsidRDefault="00583D2B" w:rsidP="00764B8E">
      <w:pPr>
        <w:spacing w:before="240"/>
        <w:rPr>
          <w:rFonts w:ascii="Arial" w:eastAsia="Arial" w:hAnsi="Arial" w:cs="Arial"/>
          <w:b/>
          <w:bCs/>
          <w:sz w:val="24"/>
          <w:szCs w:val="24"/>
        </w:rPr>
      </w:pPr>
    </w:p>
    <w:p w14:paraId="33961831" w14:textId="77777777" w:rsidR="00443411" w:rsidRDefault="00443411" w:rsidP="00764B8E">
      <w:pPr>
        <w:spacing w:before="240"/>
        <w:rPr>
          <w:rFonts w:ascii="Arial" w:eastAsia="Arial" w:hAnsi="Arial" w:cs="Arial"/>
          <w:b/>
          <w:bCs/>
          <w:sz w:val="24"/>
          <w:szCs w:val="24"/>
        </w:rPr>
      </w:pPr>
    </w:p>
    <w:p w14:paraId="586C863A" w14:textId="580E31B7" w:rsidR="00764B8E" w:rsidRDefault="00E57338" w:rsidP="00764B8E">
      <w:pPr>
        <w:spacing w:before="240"/>
        <w:rPr>
          <w:rFonts w:ascii="Arial" w:eastAsia="Arial" w:hAnsi="Arial" w:cs="Arial"/>
          <w:b/>
          <w:bCs/>
          <w:sz w:val="24"/>
          <w:szCs w:val="24"/>
        </w:rPr>
      </w:pPr>
      <w:r>
        <w:rPr>
          <w:rFonts w:ascii="Arial" w:eastAsia="Arial" w:hAnsi="Arial" w:cs="Arial"/>
          <w:b/>
          <w:bCs/>
          <w:sz w:val="24"/>
          <w:szCs w:val="24"/>
        </w:rPr>
        <w:lastRenderedPageBreak/>
        <w:t>P</w:t>
      </w:r>
      <w:r w:rsidR="00AB12E6">
        <w:rPr>
          <w:rFonts w:ascii="Arial" w:eastAsia="Arial" w:hAnsi="Arial" w:cs="Arial"/>
          <w:b/>
          <w:bCs/>
          <w:sz w:val="24"/>
          <w:szCs w:val="24"/>
        </w:rPr>
        <w:t>ROCEDURE</w:t>
      </w:r>
      <w:r>
        <w:rPr>
          <w:rFonts w:ascii="Arial" w:eastAsia="Arial" w:hAnsi="Arial" w:cs="Arial"/>
          <w:b/>
          <w:bCs/>
          <w:sz w:val="24"/>
          <w:szCs w:val="24"/>
        </w:rPr>
        <w:t xml:space="preserve">: </w:t>
      </w:r>
    </w:p>
    <w:p w14:paraId="081A6FA7" w14:textId="125F0E2B" w:rsidR="002F59FF" w:rsidRPr="002F59FF" w:rsidRDefault="002F59FF" w:rsidP="002F59FF">
      <w:pPr>
        <w:spacing w:before="240"/>
        <w:rPr>
          <w:rFonts w:ascii="Arial" w:eastAsia="Arial" w:hAnsi="Arial" w:cs="Arial"/>
          <w:sz w:val="24"/>
          <w:szCs w:val="24"/>
        </w:rPr>
      </w:pPr>
      <w:r>
        <w:rPr>
          <w:rFonts w:ascii="Arial" w:eastAsia="Arial" w:hAnsi="Arial" w:cs="Arial"/>
          <w:sz w:val="24"/>
          <w:szCs w:val="24"/>
        </w:rPr>
        <w:t xml:space="preserve">The risk list/registry is an Inventory of risk activities applicable to the workplace and work </w:t>
      </w:r>
      <w:commentRangeStart w:id="3"/>
      <w:r>
        <w:rPr>
          <w:rFonts w:ascii="Arial" w:eastAsia="Arial" w:hAnsi="Arial" w:cs="Arial"/>
          <w:sz w:val="24"/>
          <w:szCs w:val="24"/>
        </w:rPr>
        <w:t>functions</w:t>
      </w:r>
      <w:commentRangeEnd w:id="3"/>
      <w:r>
        <w:rPr>
          <w:rStyle w:val="CommentReference"/>
        </w:rPr>
        <w:commentReference w:id="3"/>
      </w:r>
      <w:r>
        <w:rPr>
          <w:rFonts w:ascii="Arial" w:eastAsia="Arial" w:hAnsi="Arial" w:cs="Arial"/>
          <w:sz w:val="24"/>
          <w:szCs w:val="24"/>
        </w:rPr>
        <w:t xml:space="preserve">. </w:t>
      </w:r>
      <w:r w:rsidR="00E74CB2">
        <w:rPr>
          <w:rFonts w:ascii="Arial" w:eastAsia="Arial" w:hAnsi="Arial" w:cs="Arial"/>
          <w:sz w:val="24"/>
          <w:szCs w:val="24"/>
        </w:rPr>
        <w:t>The risk list/registry</w:t>
      </w:r>
      <w:r w:rsidR="004B438E">
        <w:rPr>
          <w:rFonts w:ascii="Arial" w:eastAsia="Arial" w:hAnsi="Arial" w:cs="Arial"/>
          <w:sz w:val="24"/>
          <w:szCs w:val="24"/>
        </w:rPr>
        <w:t xml:space="preserve"> contains </w:t>
      </w:r>
      <w:r w:rsidR="00191247">
        <w:rPr>
          <w:rFonts w:ascii="Arial" w:eastAsia="Arial" w:hAnsi="Arial" w:cs="Arial"/>
          <w:sz w:val="24"/>
          <w:szCs w:val="24"/>
        </w:rPr>
        <w:t>detailed information</w:t>
      </w:r>
      <w:r w:rsidR="004B438E">
        <w:rPr>
          <w:rFonts w:ascii="Arial" w:eastAsia="Arial" w:hAnsi="Arial" w:cs="Arial"/>
          <w:sz w:val="24"/>
          <w:szCs w:val="24"/>
        </w:rPr>
        <w:t xml:space="preserve"> on all identified risks, including description, category, cause, probability of occurring, impact on the workplace, proposed corrective </w:t>
      </w:r>
      <w:r w:rsidR="00191247">
        <w:rPr>
          <w:rFonts w:ascii="Arial" w:eastAsia="Arial" w:hAnsi="Arial" w:cs="Arial"/>
          <w:sz w:val="24"/>
          <w:szCs w:val="24"/>
        </w:rPr>
        <w:t>measures</w:t>
      </w:r>
      <w:r w:rsidR="004B438E">
        <w:rPr>
          <w:rFonts w:ascii="Arial" w:eastAsia="Arial" w:hAnsi="Arial" w:cs="Arial"/>
          <w:sz w:val="24"/>
          <w:szCs w:val="24"/>
        </w:rPr>
        <w:t xml:space="preserve"> &amp; actions, and </w:t>
      </w:r>
      <w:r w:rsidR="00191247">
        <w:rPr>
          <w:rFonts w:ascii="Arial" w:eastAsia="Arial" w:hAnsi="Arial" w:cs="Arial"/>
          <w:sz w:val="24"/>
          <w:szCs w:val="24"/>
        </w:rPr>
        <w:t>status</w:t>
      </w:r>
      <w:r w:rsidR="004B438E">
        <w:rPr>
          <w:rFonts w:ascii="Arial" w:eastAsia="Arial" w:hAnsi="Arial" w:cs="Arial"/>
          <w:sz w:val="24"/>
          <w:szCs w:val="24"/>
        </w:rPr>
        <w:t xml:space="preserve">. </w:t>
      </w:r>
      <w:r w:rsidR="00191247">
        <w:rPr>
          <w:rFonts w:ascii="Arial" w:eastAsia="Arial" w:hAnsi="Arial" w:cs="Arial"/>
          <w:sz w:val="24"/>
          <w:szCs w:val="24"/>
        </w:rPr>
        <w:t>The risk</w:t>
      </w:r>
      <w:r w:rsidR="004B438E">
        <w:rPr>
          <w:rFonts w:ascii="Arial" w:eastAsia="Arial" w:hAnsi="Arial" w:cs="Arial"/>
          <w:sz w:val="24"/>
          <w:szCs w:val="24"/>
        </w:rPr>
        <w:t xml:space="preserve"> list/registry should be updated regularly as the risks </w:t>
      </w:r>
      <w:r w:rsidR="00191247">
        <w:rPr>
          <w:rFonts w:ascii="Arial" w:eastAsia="Arial" w:hAnsi="Arial" w:cs="Arial"/>
          <w:sz w:val="24"/>
          <w:szCs w:val="24"/>
        </w:rPr>
        <w:t>arise.</w:t>
      </w:r>
    </w:p>
    <w:p w14:paraId="43DB4822" w14:textId="7AD63E21" w:rsidR="002F59FF" w:rsidRPr="002F59FF" w:rsidRDefault="00764B8E" w:rsidP="002F59FF">
      <w:pPr>
        <w:spacing w:before="240"/>
        <w:rPr>
          <w:rFonts w:ascii="Arial" w:eastAsia="Arial" w:hAnsi="Arial" w:cs="Arial"/>
          <w:b/>
          <w:bCs/>
          <w:sz w:val="24"/>
          <w:szCs w:val="24"/>
        </w:rPr>
      </w:pPr>
      <w:r>
        <w:rPr>
          <w:rFonts w:ascii="Arial" w:eastAsia="Arial" w:hAnsi="Arial" w:cs="Arial"/>
          <w:b/>
          <w:bCs/>
          <w:sz w:val="24"/>
          <w:szCs w:val="24"/>
        </w:rPr>
        <w:t xml:space="preserve">This procedure will cover three </w:t>
      </w:r>
      <w:commentRangeStart w:id="4"/>
      <w:r w:rsidR="00587078">
        <w:rPr>
          <w:rFonts w:ascii="Arial" w:eastAsia="Arial" w:hAnsi="Arial" w:cs="Arial"/>
          <w:b/>
          <w:bCs/>
          <w:sz w:val="24"/>
          <w:szCs w:val="24"/>
        </w:rPr>
        <w:t>areas</w:t>
      </w:r>
      <w:commentRangeEnd w:id="4"/>
      <w:r w:rsidR="00727FD4">
        <w:rPr>
          <w:rStyle w:val="CommentReference"/>
        </w:rPr>
        <w:commentReference w:id="4"/>
      </w:r>
      <w:r w:rsidR="00587078">
        <w:rPr>
          <w:rFonts w:ascii="Arial" w:eastAsia="Arial" w:hAnsi="Arial" w:cs="Arial"/>
          <w:b/>
          <w:bCs/>
          <w:sz w:val="24"/>
          <w:szCs w:val="24"/>
        </w:rPr>
        <w:t>.</w:t>
      </w:r>
      <w:r>
        <w:rPr>
          <w:rFonts w:ascii="Arial" w:eastAsia="Arial" w:hAnsi="Arial" w:cs="Arial"/>
          <w:b/>
          <w:bCs/>
          <w:sz w:val="24"/>
          <w:szCs w:val="24"/>
        </w:rPr>
        <w:t xml:space="preserve"> </w:t>
      </w:r>
    </w:p>
    <w:p w14:paraId="0743D0C8" w14:textId="1CD6A34F" w:rsidR="00764B8E" w:rsidRDefault="00764B8E" w:rsidP="00764B8E">
      <w:pPr>
        <w:pStyle w:val="ListParagraph"/>
        <w:numPr>
          <w:ilvl w:val="0"/>
          <w:numId w:val="9"/>
        </w:numPr>
        <w:spacing w:before="240"/>
        <w:rPr>
          <w:rFonts w:ascii="Arial" w:eastAsia="Arial" w:hAnsi="Arial" w:cs="Arial"/>
          <w:b/>
          <w:bCs/>
          <w:sz w:val="24"/>
          <w:szCs w:val="24"/>
        </w:rPr>
      </w:pPr>
      <w:r>
        <w:rPr>
          <w:rFonts w:ascii="Arial" w:eastAsia="Arial" w:hAnsi="Arial" w:cs="Arial"/>
          <w:b/>
          <w:bCs/>
          <w:sz w:val="24"/>
          <w:szCs w:val="24"/>
        </w:rPr>
        <w:t>Development of the risk registry</w:t>
      </w:r>
    </w:p>
    <w:p w14:paraId="4D3B989C" w14:textId="4F9313D4" w:rsidR="00E57338" w:rsidRPr="00764B8E" w:rsidRDefault="00621D81" w:rsidP="00764B8E">
      <w:pPr>
        <w:pStyle w:val="ListParagraph"/>
        <w:spacing w:before="240"/>
        <w:rPr>
          <w:rFonts w:ascii="Arial" w:eastAsia="Arial" w:hAnsi="Arial" w:cs="Arial"/>
          <w:b/>
          <w:bCs/>
          <w:sz w:val="24"/>
          <w:szCs w:val="24"/>
        </w:rPr>
      </w:pPr>
      <w:r w:rsidRPr="00764B8E">
        <w:rPr>
          <w:rFonts w:ascii="Arial" w:eastAsia="Arial" w:hAnsi="Arial" w:cs="Arial"/>
          <w:b/>
          <w:bCs/>
          <w:sz w:val="24"/>
          <w:szCs w:val="24"/>
        </w:rPr>
        <w:t>Insert company</w:t>
      </w:r>
      <w:r w:rsidRPr="00764B8E">
        <w:rPr>
          <w:rFonts w:ascii="Arial" w:eastAsia="Arial" w:hAnsi="Arial" w:cs="Arial"/>
          <w:sz w:val="24"/>
          <w:szCs w:val="24"/>
        </w:rPr>
        <w:t xml:space="preserve"> will develop a list or risk registry of all identified hazards</w:t>
      </w:r>
      <w:r w:rsidR="009F5F8D" w:rsidRPr="00764B8E">
        <w:rPr>
          <w:rFonts w:ascii="Arial" w:eastAsia="Arial" w:hAnsi="Arial" w:cs="Arial"/>
          <w:sz w:val="24"/>
          <w:szCs w:val="24"/>
        </w:rPr>
        <w:t xml:space="preserve"> that people are exposed to, including: </w:t>
      </w:r>
    </w:p>
    <w:p w14:paraId="28C70FC8" w14:textId="6F483815" w:rsidR="009F5F8D" w:rsidRPr="009F5F8D" w:rsidRDefault="009F5F8D" w:rsidP="009F5F8D">
      <w:pPr>
        <w:pStyle w:val="ListParagraph"/>
        <w:numPr>
          <w:ilvl w:val="0"/>
          <w:numId w:val="10"/>
        </w:numPr>
        <w:spacing w:before="240"/>
        <w:rPr>
          <w:rFonts w:ascii="Arial" w:eastAsia="Arial" w:hAnsi="Arial" w:cs="Arial"/>
          <w:sz w:val="24"/>
          <w:szCs w:val="24"/>
        </w:rPr>
      </w:pPr>
      <w:r w:rsidRPr="20882938">
        <w:rPr>
          <w:rFonts w:ascii="Arial" w:hAnsi="Arial" w:cs="Arial"/>
          <w:sz w:val="24"/>
          <w:szCs w:val="24"/>
        </w:rPr>
        <w:t>A written statement about what the list is, and how it is used and maintained.</w:t>
      </w:r>
      <w:r>
        <w:rPr>
          <w:rFonts w:ascii="Arial" w:hAnsi="Arial" w:cs="Arial"/>
          <w:sz w:val="24"/>
          <w:szCs w:val="24"/>
        </w:rPr>
        <w:t xml:space="preserve"> </w:t>
      </w:r>
    </w:p>
    <w:p w14:paraId="32D3F8FB" w14:textId="77777777" w:rsidR="009F5F8D" w:rsidRPr="009F5F8D" w:rsidRDefault="009F5F8D" w:rsidP="009F5F8D">
      <w:pPr>
        <w:pStyle w:val="ListParagraph"/>
        <w:numPr>
          <w:ilvl w:val="0"/>
          <w:numId w:val="10"/>
        </w:numPr>
        <w:rPr>
          <w:rFonts w:ascii="Arial" w:eastAsia="Arial" w:hAnsi="Arial" w:cs="Arial"/>
          <w:sz w:val="24"/>
          <w:szCs w:val="24"/>
        </w:rPr>
      </w:pPr>
      <w:r w:rsidRPr="009F5F8D">
        <w:rPr>
          <w:rFonts w:ascii="Arial" w:eastAsia="Arial" w:hAnsi="Arial" w:cs="Arial"/>
          <w:sz w:val="24"/>
          <w:szCs w:val="24"/>
        </w:rPr>
        <w:t>Hazard categories to be considered in identifying health and safety hazards posed by the activities and the work environment (physical, biological, chemical, musculoskeletal, psychosocial, and safety hazards).</w:t>
      </w:r>
    </w:p>
    <w:p w14:paraId="1DB11602" w14:textId="049A33B8" w:rsidR="009F5F8D" w:rsidRDefault="00167FE2" w:rsidP="009F5F8D">
      <w:pPr>
        <w:pStyle w:val="ListParagraph"/>
        <w:numPr>
          <w:ilvl w:val="0"/>
          <w:numId w:val="10"/>
        </w:numPr>
        <w:spacing w:before="240"/>
        <w:rPr>
          <w:rFonts w:ascii="Arial" w:eastAsia="Arial" w:hAnsi="Arial" w:cs="Arial"/>
          <w:sz w:val="24"/>
          <w:szCs w:val="24"/>
        </w:rPr>
      </w:pPr>
      <w:r>
        <w:rPr>
          <w:rFonts w:ascii="Arial" w:eastAsia="Arial" w:hAnsi="Arial" w:cs="Arial"/>
          <w:sz w:val="24"/>
          <w:szCs w:val="24"/>
        </w:rPr>
        <w:t xml:space="preserve">A process for how the list is to be used. </w:t>
      </w:r>
      <w:r w:rsidR="00721EB4">
        <w:rPr>
          <w:rFonts w:ascii="Arial" w:eastAsia="Arial" w:hAnsi="Arial" w:cs="Arial"/>
          <w:sz w:val="24"/>
          <w:szCs w:val="24"/>
        </w:rPr>
        <w:t xml:space="preserve"> </w:t>
      </w:r>
    </w:p>
    <w:p w14:paraId="6D0CA4C9" w14:textId="77777777" w:rsidR="00721EB4" w:rsidRPr="00721EB4" w:rsidRDefault="00721EB4" w:rsidP="00721EB4">
      <w:pPr>
        <w:pStyle w:val="ListParagraph"/>
        <w:numPr>
          <w:ilvl w:val="0"/>
          <w:numId w:val="10"/>
        </w:numPr>
        <w:rPr>
          <w:rFonts w:ascii="Arial" w:eastAsia="Arial" w:hAnsi="Arial" w:cs="Arial"/>
          <w:sz w:val="24"/>
          <w:szCs w:val="24"/>
        </w:rPr>
      </w:pPr>
      <w:r w:rsidRPr="00721EB4">
        <w:rPr>
          <w:rFonts w:ascii="Arial" w:eastAsia="Arial" w:hAnsi="Arial" w:cs="Arial"/>
          <w:sz w:val="24"/>
          <w:szCs w:val="24"/>
        </w:rPr>
        <w:t>Timeframe and responsibility for review of the list.</w:t>
      </w:r>
    </w:p>
    <w:p w14:paraId="03686384" w14:textId="321C5F62" w:rsidR="00721EB4" w:rsidRPr="00721EB4" w:rsidRDefault="00721EB4" w:rsidP="009F5F8D">
      <w:pPr>
        <w:pStyle w:val="ListParagraph"/>
        <w:numPr>
          <w:ilvl w:val="0"/>
          <w:numId w:val="10"/>
        </w:numPr>
        <w:spacing w:before="240"/>
        <w:rPr>
          <w:rFonts w:ascii="Arial" w:eastAsia="Arial" w:hAnsi="Arial" w:cs="Arial"/>
          <w:sz w:val="24"/>
          <w:szCs w:val="24"/>
        </w:rPr>
      </w:pPr>
      <w:r w:rsidRPr="20882938">
        <w:rPr>
          <w:rFonts w:ascii="Arial" w:hAnsi="Arial" w:cs="Arial"/>
          <w:sz w:val="24"/>
          <w:szCs w:val="24"/>
        </w:rPr>
        <w:t>Ensure legal requirements and regulatory controls are addressed through the process.</w:t>
      </w:r>
      <w:r>
        <w:rPr>
          <w:rFonts w:ascii="Arial" w:hAnsi="Arial" w:cs="Arial"/>
          <w:sz w:val="24"/>
          <w:szCs w:val="24"/>
        </w:rPr>
        <w:t xml:space="preserve"> </w:t>
      </w:r>
    </w:p>
    <w:p w14:paraId="61EE8511" w14:textId="00F68EB9" w:rsidR="00721EB4" w:rsidRDefault="00721EB4" w:rsidP="006A6B5D">
      <w:pPr>
        <w:pStyle w:val="ListParagraph"/>
        <w:numPr>
          <w:ilvl w:val="0"/>
          <w:numId w:val="10"/>
        </w:numPr>
        <w:rPr>
          <w:rFonts w:ascii="Arial" w:eastAsia="Arial" w:hAnsi="Arial" w:cs="Arial"/>
          <w:sz w:val="24"/>
          <w:szCs w:val="24"/>
        </w:rPr>
      </w:pPr>
      <w:r w:rsidRPr="00721EB4">
        <w:rPr>
          <w:rFonts w:ascii="Arial" w:eastAsia="Arial" w:hAnsi="Arial" w:cs="Arial"/>
          <w:sz w:val="24"/>
          <w:szCs w:val="24"/>
        </w:rPr>
        <w:t>Develop a standardized format that will be used for recording the findings.</w:t>
      </w:r>
    </w:p>
    <w:p w14:paraId="30D72171" w14:textId="77777777" w:rsidR="006A6B5D" w:rsidRPr="006A6B5D" w:rsidRDefault="006A6B5D" w:rsidP="006A6B5D">
      <w:pPr>
        <w:pStyle w:val="ListParagraph"/>
        <w:ind w:left="1440"/>
        <w:rPr>
          <w:rFonts w:ascii="Arial" w:eastAsia="Arial" w:hAnsi="Arial" w:cs="Arial"/>
          <w:sz w:val="24"/>
          <w:szCs w:val="24"/>
        </w:rPr>
      </w:pPr>
    </w:p>
    <w:p w14:paraId="0938083D" w14:textId="77777777" w:rsidR="00764B8E" w:rsidRPr="00764B8E" w:rsidRDefault="00764B8E" w:rsidP="00721EB4">
      <w:pPr>
        <w:pStyle w:val="ListParagraph"/>
        <w:numPr>
          <w:ilvl w:val="0"/>
          <w:numId w:val="9"/>
        </w:numPr>
        <w:spacing w:before="240"/>
        <w:rPr>
          <w:rFonts w:ascii="Arial" w:eastAsia="Arial" w:hAnsi="Arial" w:cs="Arial"/>
          <w:b/>
          <w:bCs/>
          <w:sz w:val="24"/>
          <w:szCs w:val="24"/>
        </w:rPr>
      </w:pPr>
      <w:r w:rsidRPr="00764B8E">
        <w:rPr>
          <w:rFonts w:ascii="Arial" w:eastAsia="Arial" w:hAnsi="Arial" w:cs="Arial"/>
          <w:b/>
          <w:bCs/>
          <w:sz w:val="24"/>
          <w:szCs w:val="24"/>
        </w:rPr>
        <w:t>Development and exhaustive list of factors to review when creating a risk registry.</w:t>
      </w:r>
    </w:p>
    <w:p w14:paraId="76B2E97A" w14:textId="12CC765D" w:rsidR="00721EB4" w:rsidRDefault="00A17400" w:rsidP="00764B8E">
      <w:pPr>
        <w:pStyle w:val="ListParagraph"/>
        <w:spacing w:before="240"/>
        <w:rPr>
          <w:rFonts w:ascii="Arial" w:eastAsia="Arial" w:hAnsi="Arial" w:cs="Arial"/>
          <w:sz w:val="24"/>
          <w:szCs w:val="24"/>
        </w:rPr>
      </w:pPr>
      <w:r>
        <w:rPr>
          <w:rFonts w:ascii="Arial" w:eastAsia="Arial" w:hAnsi="Arial" w:cs="Arial"/>
          <w:sz w:val="24"/>
          <w:szCs w:val="24"/>
        </w:rPr>
        <w:t xml:space="preserve">The hazard recognition process and </w:t>
      </w:r>
      <w:r w:rsidR="00764B8E">
        <w:rPr>
          <w:rFonts w:ascii="Arial" w:eastAsia="Arial" w:hAnsi="Arial" w:cs="Arial"/>
          <w:sz w:val="24"/>
          <w:szCs w:val="24"/>
        </w:rPr>
        <w:t xml:space="preserve">risk </w:t>
      </w:r>
      <w:r>
        <w:rPr>
          <w:rFonts w:ascii="Arial" w:eastAsia="Arial" w:hAnsi="Arial" w:cs="Arial"/>
          <w:sz w:val="24"/>
          <w:szCs w:val="24"/>
        </w:rPr>
        <w:t>registry will consider the following:</w:t>
      </w:r>
    </w:p>
    <w:p w14:paraId="0D18D072" w14:textId="1ECFEA92" w:rsidR="00A17400" w:rsidRDefault="00764B8E" w:rsidP="00A17400">
      <w:pPr>
        <w:pStyle w:val="ListParagraph"/>
        <w:numPr>
          <w:ilvl w:val="0"/>
          <w:numId w:val="11"/>
        </w:numPr>
        <w:spacing w:before="240"/>
        <w:rPr>
          <w:rFonts w:ascii="Arial" w:eastAsia="Arial" w:hAnsi="Arial" w:cs="Arial"/>
          <w:sz w:val="24"/>
          <w:szCs w:val="24"/>
        </w:rPr>
      </w:pPr>
      <w:r>
        <w:rPr>
          <w:rFonts w:ascii="Arial" w:eastAsia="Arial" w:hAnsi="Arial" w:cs="Arial"/>
          <w:sz w:val="24"/>
          <w:szCs w:val="24"/>
        </w:rPr>
        <w:t xml:space="preserve">Assigning roles and responsibilities for identifying health and safety hazards. </w:t>
      </w:r>
      <w:r w:rsidR="00A17400">
        <w:rPr>
          <w:rFonts w:ascii="Arial" w:eastAsia="Arial" w:hAnsi="Arial" w:cs="Arial"/>
          <w:sz w:val="24"/>
          <w:szCs w:val="24"/>
        </w:rPr>
        <w:t xml:space="preserve">Hazards </w:t>
      </w:r>
      <w:r>
        <w:rPr>
          <w:rFonts w:ascii="Arial" w:eastAsia="Arial" w:hAnsi="Arial" w:cs="Arial"/>
          <w:sz w:val="24"/>
          <w:szCs w:val="24"/>
        </w:rPr>
        <w:t xml:space="preserve">may be </w:t>
      </w:r>
      <w:r w:rsidR="00A17400">
        <w:rPr>
          <w:rFonts w:ascii="Arial" w:eastAsia="Arial" w:hAnsi="Arial" w:cs="Arial"/>
          <w:sz w:val="24"/>
          <w:szCs w:val="24"/>
        </w:rPr>
        <w:t>posed by</w:t>
      </w:r>
      <w:r>
        <w:rPr>
          <w:rFonts w:ascii="Arial" w:eastAsia="Arial" w:hAnsi="Arial" w:cs="Arial"/>
          <w:sz w:val="24"/>
          <w:szCs w:val="24"/>
        </w:rPr>
        <w:t xml:space="preserve"> numerous factors; these can include, but are not limited to, and must be accounted for in the risk registry.</w:t>
      </w:r>
      <w:r w:rsidR="00A17400">
        <w:rPr>
          <w:rFonts w:ascii="Arial" w:eastAsia="Arial" w:hAnsi="Arial" w:cs="Arial"/>
          <w:sz w:val="24"/>
          <w:szCs w:val="24"/>
        </w:rPr>
        <w:t xml:space="preserve"> people, equipment, materials, environment, process, organizational culture</w:t>
      </w:r>
      <w:r w:rsidR="00BA2C7C">
        <w:rPr>
          <w:rFonts w:ascii="Arial" w:eastAsia="Arial" w:hAnsi="Arial" w:cs="Arial"/>
          <w:sz w:val="24"/>
          <w:szCs w:val="24"/>
        </w:rPr>
        <w:t xml:space="preserve">, </w:t>
      </w:r>
      <w:r>
        <w:rPr>
          <w:rFonts w:ascii="Arial" w:eastAsia="Arial" w:hAnsi="Arial" w:cs="Arial"/>
          <w:sz w:val="24"/>
          <w:szCs w:val="24"/>
        </w:rPr>
        <w:t xml:space="preserve">chemicals, biological, musculoskeletal, safety, psychological, </w:t>
      </w:r>
      <w:r w:rsidR="00BA2C7C">
        <w:rPr>
          <w:rFonts w:ascii="Arial" w:eastAsia="Arial" w:hAnsi="Arial" w:cs="Arial"/>
          <w:sz w:val="24"/>
          <w:szCs w:val="24"/>
        </w:rPr>
        <w:t>and critical events/incidents.</w:t>
      </w:r>
    </w:p>
    <w:p w14:paraId="121DAD14" w14:textId="10968582" w:rsidR="00BA2C7C" w:rsidRDefault="00764B8E" w:rsidP="00A17400">
      <w:pPr>
        <w:pStyle w:val="ListParagraph"/>
        <w:numPr>
          <w:ilvl w:val="0"/>
          <w:numId w:val="11"/>
        </w:numPr>
        <w:spacing w:before="240"/>
        <w:rPr>
          <w:rFonts w:ascii="Arial" w:eastAsia="Arial" w:hAnsi="Arial" w:cs="Arial"/>
          <w:sz w:val="24"/>
          <w:szCs w:val="24"/>
        </w:rPr>
      </w:pPr>
      <w:r>
        <w:rPr>
          <w:rFonts w:ascii="Arial" w:eastAsia="Arial" w:hAnsi="Arial" w:cs="Arial"/>
          <w:sz w:val="24"/>
          <w:szCs w:val="24"/>
        </w:rPr>
        <w:t xml:space="preserve">Other </w:t>
      </w:r>
      <w:r w:rsidR="00BA2C7C">
        <w:rPr>
          <w:rFonts w:ascii="Arial" w:eastAsia="Arial" w:hAnsi="Arial" w:cs="Arial"/>
          <w:sz w:val="24"/>
          <w:szCs w:val="24"/>
        </w:rPr>
        <w:t>Hazards originating outside the workplace</w:t>
      </w:r>
      <w:r>
        <w:rPr>
          <w:rFonts w:ascii="Arial" w:eastAsia="Arial" w:hAnsi="Arial" w:cs="Arial"/>
          <w:sz w:val="24"/>
          <w:szCs w:val="24"/>
        </w:rPr>
        <w:t xml:space="preserve"> will also be included in the process</w:t>
      </w:r>
      <w:r w:rsidR="00BA2C7C">
        <w:rPr>
          <w:rFonts w:ascii="Arial" w:eastAsia="Arial" w:hAnsi="Arial" w:cs="Arial"/>
          <w:sz w:val="24"/>
          <w:szCs w:val="24"/>
        </w:rPr>
        <w:t xml:space="preserve">. </w:t>
      </w:r>
    </w:p>
    <w:p w14:paraId="423D026B" w14:textId="77777777" w:rsidR="00BA2C7C" w:rsidRPr="00BA2C7C" w:rsidRDefault="00BA2C7C" w:rsidP="00BA2C7C">
      <w:pPr>
        <w:pStyle w:val="ListParagraph"/>
        <w:numPr>
          <w:ilvl w:val="0"/>
          <w:numId w:val="11"/>
        </w:numPr>
        <w:rPr>
          <w:rFonts w:ascii="Arial" w:eastAsia="Arial" w:hAnsi="Arial" w:cs="Arial"/>
          <w:sz w:val="24"/>
          <w:szCs w:val="24"/>
        </w:rPr>
      </w:pPr>
      <w:r w:rsidRPr="00BA2C7C">
        <w:rPr>
          <w:rFonts w:ascii="Arial" w:eastAsia="Arial" w:hAnsi="Arial" w:cs="Arial"/>
          <w:sz w:val="24"/>
          <w:szCs w:val="24"/>
        </w:rPr>
        <w:t>Hazards that affect any person in the workplace and employees who may work at locations not under the control of the employer.</w:t>
      </w:r>
    </w:p>
    <w:p w14:paraId="09F09038" w14:textId="77777777" w:rsidR="00BA2C7C" w:rsidRPr="00BA2C7C" w:rsidRDefault="00BA2C7C" w:rsidP="00BA2C7C">
      <w:pPr>
        <w:pStyle w:val="ListParagraph"/>
        <w:numPr>
          <w:ilvl w:val="0"/>
          <w:numId w:val="11"/>
        </w:numPr>
        <w:rPr>
          <w:rFonts w:ascii="Arial" w:eastAsia="Arial" w:hAnsi="Arial" w:cs="Arial"/>
          <w:sz w:val="24"/>
          <w:szCs w:val="24"/>
        </w:rPr>
      </w:pPr>
      <w:r w:rsidRPr="00BA2C7C">
        <w:rPr>
          <w:rFonts w:ascii="Arial" w:eastAsia="Arial" w:hAnsi="Arial" w:cs="Arial"/>
          <w:sz w:val="24"/>
          <w:szCs w:val="24"/>
        </w:rPr>
        <w:t>Design and layout of the work area, installations, machinery, equipment, processes, related procedures, or controls.</w:t>
      </w:r>
    </w:p>
    <w:p w14:paraId="1E4FAF88" w14:textId="77777777" w:rsidR="00BA2C7C" w:rsidRPr="00BA2C7C" w:rsidRDefault="00BA2C7C" w:rsidP="00BA2C7C">
      <w:pPr>
        <w:pStyle w:val="ListParagraph"/>
        <w:numPr>
          <w:ilvl w:val="0"/>
          <w:numId w:val="11"/>
        </w:numPr>
        <w:rPr>
          <w:rFonts w:ascii="Arial" w:eastAsia="Arial" w:hAnsi="Arial" w:cs="Arial"/>
          <w:sz w:val="24"/>
          <w:szCs w:val="24"/>
        </w:rPr>
      </w:pPr>
      <w:r w:rsidRPr="00BA2C7C">
        <w:rPr>
          <w:rFonts w:ascii="Arial" w:eastAsia="Arial" w:hAnsi="Arial" w:cs="Arial"/>
          <w:sz w:val="24"/>
          <w:szCs w:val="24"/>
        </w:rPr>
        <w:t>Hazards that may result from human interaction within the workplace.</w:t>
      </w:r>
    </w:p>
    <w:p w14:paraId="39879087" w14:textId="6B79E8E8" w:rsidR="00BA2C7C" w:rsidRDefault="00BA2C7C" w:rsidP="00BA2C7C">
      <w:pPr>
        <w:pStyle w:val="ListParagraph"/>
        <w:numPr>
          <w:ilvl w:val="0"/>
          <w:numId w:val="11"/>
        </w:numPr>
        <w:rPr>
          <w:rFonts w:ascii="Arial" w:eastAsia="Arial" w:hAnsi="Arial" w:cs="Arial"/>
          <w:sz w:val="24"/>
          <w:szCs w:val="24"/>
        </w:rPr>
      </w:pPr>
      <w:r w:rsidRPr="00BA2C7C">
        <w:rPr>
          <w:rFonts w:ascii="Arial" w:eastAsia="Arial" w:hAnsi="Arial" w:cs="Arial"/>
          <w:sz w:val="24"/>
          <w:szCs w:val="24"/>
        </w:rPr>
        <w:t xml:space="preserve">Hazards associated with the start-up; use/operation; maintenance; and set-up and </w:t>
      </w:r>
      <w:r w:rsidR="00C05002">
        <w:rPr>
          <w:rFonts w:ascii="Arial" w:eastAsia="Arial" w:hAnsi="Arial" w:cs="Arial"/>
          <w:sz w:val="24"/>
          <w:szCs w:val="24"/>
        </w:rPr>
        <w:t>shutdown</w:t>
      </w:r>
      <w:r w:rsidRPr="00BA2C7C">
        <w:rPr>
          <w:rFonts w:ascii="Arial" w:eastAsia="Arial" w:hAnsi="Arial" w:cs="Arial"/>
          <w:sz w:val="24"/>
          <w:szCs w:val="24"/>
        </w:rPr>
        <w:t xml:space="preserve"> conditions of machinery, equipment, or processes.</w:t>
      </w:r>
    </w:p>
    <w:p w14:paraId="34054D7A" w14:textId="77777777" w:rsidR="00587078" w:rsidRDefault="00587078" w:rsidP="00587078">
      <w:pPr>
        <w:pStyle w:val="ListParagraph"/>
        <w:ind w:left="1440"/>
        <w:rPr>
          <w:rFonts w:ascii="Arial" w:eastAsia="Arial" w:hAnsi="Arial" w:cs="Arial"/>
          <w:sz w:val="24"/>
          <w:szCs w:val="24"/>
        </w:rPr>
      </w:pPr>
    </w:p>
    <w:p w14:paraId="22D373C7" w14:textId="322533FF" w:rsidR="00764B8E" w:rsidRPr="00587078" w:rsidRDefault="00764B8E" w:rsidP="00587078">
      <w:pPr>
        <w:pStyle w:val="ListParagraph"/>
        <w:numPr>
          <w:ilvl w:val="0"/>
          <w:numId w:val="9"/>
        </w:numPr>
        <w:rPr>
          <w:rFonts w:ascii="Arial" w:eastAsia="Arial" w:hAnsi="Arial" w:cs="Arial"/>
          <w:b/>
          <w:bCs/>
          <w:sz w:val="24"/>
          <w:szCs w:val="24"/>
        </w:rPr>
      </w:pPr>
      <w:r w:rsidRPr="00587078">
        <w:rPr>
          <w:rFonts w:ascii="Arial" w:eastAsia="Arial" w:hAnsi="Arial" w:cs="Arial"/>
          <w:b/>
          <w:bCs/>
          <w:sz w:val="24"/>
          <w:szCs w:val="24"/>
        </w:rPr>
        <w:lastRenderedPageBreak/>
        <w:t xml:space="preserve">A system for </w:t>
      </w:r>
      <w:r w:rsidR="00D50AC3" w:rsidRPr="00587078">
        <w:rPr>
          <w:rFonts w:ascii="Arial" w:eastAsia="Arial" w:hAnsi="Arial" w:cs="Arial"/>
          <w:b/>
          <w:bCs/>
          <w:sz w:val="24"/>
          <w:szCs w:val="24"/>
        </w:rPr>
        <w:t>identifying</w:t>
      </w:r>
      <w:r w:rsidR="00587078" w:rsidRPr="00587078">
        <w:rPr>
          <w:rFonts w:ascii="Arial" w:eastAsia="Arial" w:hAnsi="Arial" w:cs="Arial"/>
          <w:b/>
          <w:bCs/>
          <w:sz w:val="24"/>
          <w:szCs w:val="24"/>
        </w:rPr>
        <w:t xml:space="preserve"> </w:t>
      </w:r>
      <w:r w:rsidR="00B84CCF">
        <w:rPr>
          <w:rFonts w:ascii="Arial" w:eastAsia="Arial" w:hAnsi="Arial" w:cs="Arial"/>
          <w:b/>
          <w:bCs/>
          <w:sz w:val="24"/>
          <w:szCs w:val="24"/>
        </w:rPr>
        <w:t xml:space="preserve">when to </w:t>
      </w:r>
      <w:r w:rsidR="00587078" w:rsidRPr="00587078">
        <w:rPr>
          <w:rFonts w:ascii="Arial" w:eastAsia="Arial" w:hAnsi="Arial" w:cs="Arial"/>
          <w:b/>
          <w:bCs/>
          <w:sz w:val="24"/>
          <w:szCs w:val="24"/>
        </w:rPr>
        <w:t>review the risk registry:</w:t>
      </w:r>
    </w:p>
    <w:p w14:paraId="2887CFB1" w14:textId="2E0EBCEA" w:rsidR="00587078" w:rsidRDefault="005C2799" w:rsidP="005C2799">
      <w:pPr>
        <w:ind w:left="720"/>
        <w:rPr>
          <w:rFonts w:ascii="Arial" w:eastAsia="Arial" w:hAnsi="Arial" w:cs="Arial"/>
          <w:sz w:val="24"/>
          <w:szCs w:val="24"/>
        </w:rPr>
      </w:pPr>
      <w:r>
        <w:rPr>
          <w:rFonts w:ascii="Arial" w:eastAsia="Arial" w:hAnsi="Arial" w:cs="Arial"/>
          <w:sz w:val="24"/>
          <w:szCs w:val="24"/>
        </w:rPr>
        <w:t>The</w:t>
      </w:r>
      <w:r w:rsidR="00045F01">
        <w:rPr>
          <w:rFonts w:ascii="Arial" w:eastAsia="Arial" w:hAnsi="Arial" w:cs="Arial"/>
          <w:sz w:val="24"/>
          <w:szCs w:val="24"/>
        </w:rPr>
        <w:t xml:space="preserve"> requirement to review the list/registry of hazards when there are change</w:t>
      </w:r>
      <w:r w:rsidR="00D362B2">
        <w:rPr>
          <w:rFonts w:ascii="Arial" w:eastAsia="Arial" w:hAnsi="Arial" w:cs="Arial"/>
          <w:sz w:val="24"/>
          <w:szCs w:val="24"/>
        </w:rPr>
        <w:t>s</w:t>
      </w:r>
      <w:r w:rsidR="00045F01">
        <w:rPr>
          <w:rFonts w:ascii="Arial" w:eastAsia="Arial" w:hAnsi="Arial" w:cs="Arial"/>
          <w:sz w:val="24"/>
          <w:szCs w:val="24"/>
        </w:rPr>
        <w:t xml:space="preserve"> or </w:t>
      </w:r>
      <w:r w:rsidR="00191247">
        <w:rPr>
          <w:rFonts w:ascii="Arial" w:eastAsia="Arial" w:hAnsi="Arial" w:cs="Arial"/>
          <w:sz w:val="24"/>
          <w:szCs w:val="24"/>
        </w:rPr>
        <w:t xml:space="preserve">the </w:t>
      </w:r>
      <w:r w:rsidR="00045F01">
        <w:rPr>
          <w:rFonts w:ascii="Arial" w:eastAsia="Arial" w:hAnsi="Arial" w:cs="Arial"/>
          <w:sz w:val="24"/>
          <w:szCs w:val="24"/>
        </w:rPr>
        <w:t xml:space="preserve">emergence of new and uncontrolled hazard identified in the </w:t>
      </w:r>
      <w:r w:rsidR="00D362B2">
        <w:rPr>
          <w:rFonts w:ascii="Arial" w:eastAsia="Arial" w:hAnsi="Arial" w:cs="Arial"/>
          <w:sz w:val="24"/>
          <w:szCs w:val="24"/>
        </w:rPr>
        <w:t xml:space="preserve">workplace include the following:   </w:t>
      </w:r>
    </w:p>
    <w:p w14:paraId="05BE79DD" w14:textId="394DBDFC" w:rsidR="0066598A" w:rsidRDefault="0066598A" w:rsidP="00D362B2">
      <w:pPr>
        <w:pStyle w:val="ListParagraph"/>
        <w:numPr>
          <w:ilvl w:val="0"/>
          <w:numId w:val="14"/>
        </w:numPr>
        <w:rPr>
          <w:rFonts w:ascii="Arial" w:eastAsia="Arial" w:hAnsi="Arial" w:cs="Arial"/>
          <w:sz w:val="24"/>
          <w:szCs w:val="24"/>
        </w:rPr>
      </w:pPr>
      <w:r>
        <w:rPr>
          <w:rFonts w:ascii="Arial" w:eastAsia="Arial" w:hAnsi="Arial" w:cs="Arial"/>
          <w:sz w:val="24"/>
          <w:szCs w:val="24"/>
        </w:rPr>
        <w:t xml:space="preserve">Before new activities or processes are introduced in the workplace. </w:t>
      </w:r>
    </w:p>
    <w:p w14:paraId="65ACB225" w14:textId="5DF23BF7" w:rsidR="0066598A" w:rsidRDefault="0066598A" w:rsidP="00D362B2">
      <w:pPr>
        <w:pStyle w:val="ListParagraph"/>
        <w:numPr>
          <w:ilvl w:val="0"/>
          <w:numId w:val="14"/>
        </w:numPr>
        <w:rPr>
          <w:rFonts w:ascii="Arial" w:eastAsia="Arial" w:hAnsi="Arial" w:cs="Arial"/>
          <w:sz w:val="24"/>
          <w:szCs w:val="24"/>
        </w:rPr>
      </w:pPr>
      <w:r>
        <w:rPr>
          <w:rFonts w:ascii="Arial" w:eastAsia="Arial" w:hAnsi="Arial" w:cs="Arial"/>
          <w:sz w:val="24"/>
          <w:szCs w:val="24"/>
        </w:rPr>
        <w:t xml:space="preserve">Before changes are introduced to any existing work processes or activities, including </w:t>
      </w:r>
      <w:r w:rsidR="0016710E">
        <w:rPr>
          <w:rFonts w:ascii="Arial" w:eastAsia="Arial" w:hAnsi="Arial" w:cs="Arial"/>
          <w:sz w:val="24"/>
          <w:szCs w:val="24"/>
        </w:rPr>
        <w:t xml:space="preserve">changes to </w:t>
      </w:r>
      <w:r>
        <w:rPr>
          <w:rFonts w:ascii="Arial" w:eastAsia="Arial" w:hAnsi="Arial" w:cs="Arial"/>
          <w:sz w:val="24"/>
          <w:szCs w:val="24"/>
        </w:rPr>
        <w:t xml:space="preserve">products, machinery, tools, </w:t>
      </w:r>
      <w:r w:rsidR="0016710E">
        <w:rPr>
          <w:rFonts w:ascii="Arial" w:eastAsia="Arial" w:hAnsi="Arial" w:cs="Arial"/>
          <w:sz w:val="24"/>
          <w:szCs w:val="24"/>
        </w:rPr>
        <w:t xml:space="preserve">and </w:t>
      </w:r>
      <w:r>
        <w:rPr>
          <w:rFonts w:ascii="Arial" w:eastAsia="Arial" w:hAnsi="Arial" w:cs="Arial"/>
          <w:sz w:val="24"/>
          <w:szCs w:val="24"/>
        </w:rPr>
        <w:t xml:space="preserve">equipment change. </w:t>
      </w:r>
    </w:p>
    <w:p w14:paraId="1F62559B" w14:textId="5FA799BC" w:rsidR="0066598A" w:rsidRDefault="0066598A" w:rsidP="00D362B2">
      <w:pPr>
        <w:pStyle w:val="ListParagraph"/>
        <w:numPr>
          <w:ilvl w:val="0"/>
          <w:numId w:val="14"/>
        </w:numPr>
        <w:rPr>
          <w:rFonts w:ascii="Arial" w:eastAsia="Arial" w:hAnsi="Arial" w:cs="Arial"/>
          <w:sz w:val="24"/>
          <w:szCs w:val="24"/>
        </w:rPr>
      </w:pPr>
      <w:r>
        <w:rPr>
          <w:rFonts w:ascii="Arial" w:eastAsia="Arial" w:hAnsi="Arial" w:cs="Arial"/>
          <w:sz w:val="24"/>
          <w:szCs w:val="24"/>
        </w:rPr>
        <w:t xml:space="preserve">When new hazards are identified in the workplace, with no controls measures or actions in place. </w:t>
      </w:r>
    </w:p>
    <w:p w14:paraId="5165B013" w14:textId="44DD7B43" w:rsidR="0016710E" w:rsidRDefault="0016710E" w:rsidP="00D362B2">
      <w:pPr>
        <w:pStyle w:val="ListParagraph"/>
        <w:numPr>
          <w:ilvl w:val="0"/>
          <w:numId w:val="14"/>
        </w:numPr>
        <w:rPr>
          <w:rFonts w:ascii="Arial" w:eastAsia="Arial" w:hAnsi="Arial" w:cs="Arial"/>
          <w:sz w:val="24"/>
          <w:szCs w:val="24"/>
        </w:rPr>
      </w:pPr>
      <w:r>
        <w:rPr>
          <w:rFonts w:ascii="Arial" w:eastAsia="Arial" w:hAnsi="Arial" w:cs="Arial"/>
          <w:sz w:val="24"/>
          <w:szCs w:val="24"/>
        </w:rPr>
        <w:t xml:space="preserve">When new information concerning new hazard/harm becomes available. </w:t>
      </w:r>
    </w:p>
    <w:p w14:paraId="676AA41F" w14:textId="6595412D" w:rsidR="00D362B2" w:rsidRDefault="00775E20" w:rsidP="00D362B2">
      <w:pPr>
        <w:pStyle w:val="ListParagraph"/>
        <w:numPr>
          <w:ilvl w:val="0"/>
          <w:numId w:val="14"/>
        </w:numPr>
        <w:rPr>
          <w:rFonts w:ascii="Arial" w:eastAsia="Arial" w:hAnsi="Arial" w:cs="Arial"/>
          <w:sz w:val="24"/>
          <w:szCs w:val="24"/>
        </w:rPr>
      </w:pPr>
      <w:r>
        <w:rPr>
          <w:rFonts w:ascii="Arial" w:eastAsia="Arial" w:hAnsi="Arial" w:cs="Arial"/>
          <w:sz w:val="24"/>
          <w:szCs w:val="24"/>
        </w:rPr>
        <w:t>Increases in terms of incidents, accidents</w:t>
      </w:r>
      <w:r w:rsidR="00191247">
        <w:rPr>
          <w:rFonts w:ascii="Arial" w:eastAsia="Arial" w:hAnsi="Arial" w:cs="Arial"/>
          <w:sz w:val="24"/>
          <w:szCs w:val="24"/>
        </w:rPr>
        <w:t>,</w:t>
      </w:r>
      <w:r>
        <w:rPr>
          <w:rFonts w:ascii="Arial" w:eastAsia="Arial" w:hAnsi="Arial" w:cs="Arial"/>
          <w:sz w:val="24"/>
          <w:szCs w:val="24"/>
        </w:rPr>
        <w:t xml:space="preserve"> or near-misses reports in the workplace. </w:t>
      </w:r>
    </w:p>
    <w:p w14:paraId="618FB5AF" w14:textId="06722F82" w:rsidR="00523F13" w:rsidRPr="0066598A" w:rsidRDefault="00775E20" w:rsidP="0066598A">
      <w:pPr>
        <w:pStyle w:val="ListParagraph"/>
        <w:numPr>
          <w:ilvl w:val="0"/>
          <w:numId w:val="14"/>
        </w:numPr>
        <w:rPr>
          <w:rFonts w:ascii="Arial" w:eastAsia="Arial" w:hAnsi="Arial" w:cs="Arial"/>
          <w:sz w:val="24"/>
          <w:szCs w:val="24"/>
        </w:rPr>
      </w:pPr>
      <w:r>
        <w:rPr>
          <w:rFonts w:ascii="Arial" w:eastAsia="Arial" w:hAnsi="Arial" w:cs="Arial"/>
          <w:sz w:val="24"/>
          <w:szCs w:val="24"/>
        </w:rPr>
        <w:t>When making improvements to the health and safety controls, in other to reduce or prevent hazards and risks of injuries, illness</w:t>
      </w:r>
      <w:r w:rsidR="00191247">
        <w:rPr>
          <w:rFonts w:ascii="Arial" w:eastAsia="Arial" w:hAnsi="Arial" w:cs="Arial"/>
          <w:sz w:val="24"/>
          <w:szCs w:val="24"/>
        </w:rPr>
        <w:t>,</w:t>
      </w:r>
      <w:r>
        <w:rPr>
          <w:rFonts w:ascii="Arial" w:eastAsia="Arial" w:hAnsi="Arial" w:cs="Arial"/>
          <w:sz w:val="24"/>
          <w:szCs w:val="24"/>
        </w:rPr>
        <w:t xml:space="preserve"> etc. </w:t>
      </w:r>
      <w:r w:rsidR="00523F13">
        <w:rPr>
          <w:rFonts w:ascii="Arial" w:eastAsia="Arial" w:hAnsi="Arial" w:cs="Arial"/>
          <w:sz w:val="24"/>
          <w:szCs w:val="24"/>
        </w:rPr>
        <w:t xml:space="preserve"> </w:t>
      </w:r>
    </w:p>
    <w:p w14:paraId="21D9F894" w14:textId="77777777" w:rsidR="00BD18CD" w:rsidRDefault="00BD18CD" w:rsidP="00BA2C7C">
      <w:pPr>
        <w:spacing w:before="240"/>
        <w:rPr>
          <w:rFonts w:ascii="Arial" w:eastAsia="Arial" w:hAnsi="Arial" w:cs="Arial"/>
          <w:sz w:val="24"/>
          <w:szCs w:val="24"/>
        </w:rPr>
      </w:pPr>
    </w:p>
    <w:p w14:paraId="00BC0F7E" w14:textId="79CAFA0A" w:rsidR="0016710E" w:rsidRPr="006E34F8" w:rsidRDefault="0016710E" w:rsidP="006E34F8">
      <w:pPr>
        <w:tabs>
          <w:tab w:val="left" w:pos="1387"/>
        </w:tabs>
        <w:spacing w:before="240"/>
        <w:rPr>
          <w:rFonts w:ascii="Arial" w:eastAsia="Arial" w:hAnsi="Arial" w:cs="Arial"/>
          <w:b/>
          <w:bCs/>
          <w:i/>
          <w:iCs/>
          <w:sz w:val="24"/>
          <w:szCs w:val="24"/>
        </w:rPr>
      </w:pPr>
      <w:commentRangeStart w:id="5"/>
      <w:r w:rsidRPr="006E34F8">
        <w:rPr>
          <w:rFonts w:ascii="Arial" w:eastAsia="Arial" w:hAnsi="Arial" w:cs="Arial"/>
          <w:b/>
          <w:bCs/>
          <w:i/>
          <w:iCs/>
          <w:sz w:val="24"/>
          <w:szCs w:val="24"/>
        </w:rPr>
        <w:t>Review</w:t>
      </w:r>
      <w:commentRangeEnd w:id="5"/>
      <w:r w:rsidR="00727FD4" w:rsidRPr="006E34F8">
        <w:rPr>
          <w:rStyle w:val="CommentReference"/>
          <w:b/>
          <w:bCs/>
          <w:i/>
          <w:iCs/>
        </w:rPr>
        <w:commentReference w:id="5"/>
      </w:r>
      <w:r w:rsidR="006E34F8">
        <w:rPr>
          <w:rFonts w:ascii="Arial" w:eastAsia="Arial" w:hAnsi="Arial" w:cs="Arial"/>
          <w:b/>
          <w:bCs/>
          <w:i/>
          <w:iCs/>
          <w:sz w:val="24"/>
          <w:szCs w:val="24"/>
        </w:rPr>
        <w:t xml:space="preserve">: </w:t>
      </w:r>
    </w:p>
    <w:p w14:paraId="687ECB06" w14:textId="45F9EF0C" w:rsidR="00276B9D" w:rsidRDefault="00B13955" w:rsidP="006E34F8">
      <w:pPr>
        <w:spacing w:before="240"/>
        <w:ind w:left="720"/>
        <w:rPr>
          <w:rFonts w:ascii="Arial" w:eastAsia="Arial" w:hAnsi="Arial" w:cs="Arial"/>
          <w:sz w:val="24"/>
          <w:szCs w:val="24"/>
        </w:rPr>
      </w:pPr>
      <w:r>
        <w:rPr>
          <w:rFonts w:ascii="Arial" w:eastAsia="Arial" w:hAnsi="Arial" w:cs="Arial"/>
          <w:sz w:val="24"/>
          <w:szCs w:val="24"/>
        </w:rPr>
        <w:t xml:space="preserve">The recommended review time for the procedure will be annually. The procedure will always be reviewed and compared to any new </w:t>
      </w:r>
      <w:r w:rsidR="00191247">
        <w:rPr>
          <w:rFonts w:ascii="Arial" w:eastAsia="Arial" w:hAnsi="Arial" w:cs="Arial"/>
          <w:sz w:val="24"/>
          <w:szCs w:val="24"/>
        </w:rPr>
        <w:t>legislation</w:t>
      </w:r>
      <w:r>
        <w:rPr>
          <w:rFonts w:ascii="Arial" w:eastAsia="Arial" w:hAnsi="Arial" w:cs="Arial"/>
          <w:sz w:val="24"/>
          <w:szCs w:val="24"/>
        </w:rPr>
        <w:t>, acts</w:t>
      </w:r>
      <w:r w:rsidR="00727FD4">
        <w:rPr>
          <w:rFonts w:ascii="Arial" w:eastAsia="Arial" w:hAnsi="Arial" w:cs="Arial"/>
          <w:sz w:val="24"/>
          <w:szCs w:val="24"/>
        </w:rPr>
        <w:t>,</w:t>
      </w:r>
      <w:r>
        <w:rPr>
          <w:rFonts w:ascii="Arial" w:eastAsia="Arial" w:hAnsi="Arial" w:cs="Arial"/>
          <w:sz w:val="24"/>
          <w:szCs w:val="24"/>
        </w:rPr>
        <w:t xml:space="preserve"> or regulations</w:t>
      </w:r>
      <w:r w:rsidR="00775E20">
        <w:rPr>
          <w:rFonts w:ascii="Arial" w:eastAsia="Arial" w:hAnsi="Arial" w:cs="Arial"/>
          <w:sz w:val="24"/>
          <w:szCs w:val="24"/>
        </w:rPr>
        <w:t xml:space="preserve"> regarding the workplace. All reviews will be done thoroughly. </w:t>
      </w:r>
    </w:p>
    <w:p w14:paraId="19483E5D" w14:textId="77777777" w:rsidR="00946274" w:rsidRPr="00B13955" w:rsidRDefault="00946274" w:rsidP="00BA2C7C">
      <w:pPr>
        <w:spacing w:before="240"/>
        <w:rPr>
          <w:rFonts w:ascii="Arial" w:eastAsia="Arial" w:hAnsi="Arial" w:cs="Arial"/>
          <w:sz w:val="24"/>
          <w:szCs w:val="24"/>
        </w:rPr>
      </w:pPr>
    </w:p>
    <w:p w14:paraId="5C3649D6" w14:textId="24D7D603" w:rsidR="008D56AB" w:rsidRPr="00013006" w:rsidRDefault="00C31B31" w:rsidP="008D56AB">
      <w:pPr>
        <w:spacing w:before="240"/>
        <w:rPr>
          <w:rFonts w:ascii="Arial" w:eastAsia="Arial" w:hAnsi="Arial" w:cs="Arial"/>
          <w:b/>
          <w:bCs/>
          <w:sz w:val="24"/>
          <w:szCs w:val="24"/>
        </w:rPr>
      </w:pPr>
      <w:r>
        <w:rPr>
          <w:rFonts w:ascii="Arial" w:eastAsia="Arial" w:hAnsi="Arial" w:cs="Arial"/>
          <w:b/>
          <w:bCs/>
          <w:i/>
          <w:iCs/>
          <w:sz w:val="24"/>
          <w:szCs w:val="24"/>
        </w:rPr>
        <w:t>R</w:t>
      </w:r>
      <w:r w:rsidR="00CD7BA6">
        <w:rPr>
          <w:rFonts w:ascii="Arial" w:eastAsia="Arial" w:hAnsi="Arial" w:cs="Arial"/>
          <w:b/>
          <w:bCs/>
          <w:i/>
          <w:iCs/>
          <w:sz w:val="24"/>
          <w:szCs w:val="24"/>
        </w:rPr>
        <w:t xml:space="preserve">isk </w:t>
      </w:r>
      <w:r w:rsidR="008D56AB" w:rsidRPr="00013006">
        <w:rPr>
          <w:rFonts w:ascii="Arial" w:eastAsia="Arial" w:hAnsi="Arial" w:cs="Arial"/>
          <w:b/>
          <w:bCs/>
          <w:i/>
          <w:iCs/>
          <w:sz w:val="24"/>
          <w:szCs w:val="24"/>
        </w:rPr>
        <w:t xml:space="preserve">List/Registry of Workplace </w:t>
      </w:r>
      <w:commentRangeStart w:id="6"/>
      <w:commentRangeStart w:id="7"/>
      <w:r w:rsidR="008D56AB" w:rsidRPr="00013006">
        <w:rPr>
          <w:rFonts w:ascii="Arial" w:eastAsia="Arial" w:hAnsi="Arial" w:cs="Arial"/>
          <w:b/>
          <w:bCs/>
          <w:i/>
          <w:iCs/>
          <w:sz w:val="24"/>
          <w:szCs w:val="24"/>
        </w:rPr>
        <w:t>Hazards</w:t>
      </w:r>
      <w:commentRangeEnd w:id="6"/>
      <w:r w:rsidR="00727FD4" w:rsidRPr="00013006">
        <w:rPr>
          <w:rStyle w:val="CommentReference"/>
          <w:b/>
          <w:bCs/>
          <w:i/>
          <w:iCs/>
        </w:rPr>
        <w:commentReference w:id="6"/>
      </w:r>
      <w:commentRangeEnd w:id="7"/>
      <w:r w:rsidR="00727FD4" w:rsidRPr="00013006">
        <w:rPr>
          <w:rStyle w:val="CommentReference"/>
          <w:b/>
          <w:bCs/>
          <w:i/>
          <w:iCs/>
        </w:rPr>
        <w:commentReference w:id="7"/>
      </w:r>
      <w:r w:rsidR="008D56AB" w:rsidRPr="00013006">
        <w:rPr>
          <w:rFonts w:ascii="Arial" w:eastAsia="Arial" w:hAnsi="Arial" w:cs="Arial"/>
          <w:b/>
          <w:bCs/>
          <w:sz w:val="24"/>
          <w:szCs w:val="24"/>
        </w:rPr>
        <w:t xml:space="preserve">: </w:t>
      </w:r>
    </w:p>
    <w:p w14:paraId="3A29E15F" w14:textId="183384D7" w:rsidR="008D56AB" w:rsidRPr="00332061" w:rsidRDefault="008D56AB" w:rsidP="00332061">
      <w:pPr>
        <w:pStyle w:val="ListParagraph"/>
        <w:numPr>
          <w:ilvl w:val="0"/>
          <w:numId w:val="17"/>
        </w:numPr>
        <w:spacing w:before="240"/>
        <w:rPr>
          <w:rFonts w:ascii="Arial" w:eastAsia="Arial" w:hAnsi="Arial" w:cs="Arial"/>
          <w:sz w:val="24"/>
          <w:szCs w:val="24"/>
        </w:rPr>
      </w:pPr>
      <w:r w:rsidRPr="00332061">
        <w:rPr>
          <w:rFonts w:ascii="Arial" w:eastAsia="Arial" w:hAnsi="Arial" w:cs="Arial"/>
          <w:sz w:val="24"/>
          <w:szCs w:val="24"/>
        </w:rPr>
        <w:t>Hazards posed by workplace activities and work environment</w:t>
      </w:r>
      <w:r w:rsidR="00332061">
        <w:rPr>
          <w:rFonts w:ascii="Arial" w:eastAsia="Arial" w:hAnsi="Arial" w:cs="Arial"/>
          <w:sz w:val="24"/>
          <w:szCs w:val="24"/>
        </w:rPr>
        <w:t>:</w:t>
      </w:r>
    </w:p>
    <w:p w14:paraId="2C29BB8C" w14:textId="0182B5A8" w:rsidR="00F542DE" w:rsidRDefault="00D42174" w:rsidP="00332061">
      <w:pPr>
        <w:pStyle w:val="ListParagraph"/>
        <w:numPr>
          <w:ilvl w:val="0"/>
          <w:numId w:val="18"/>
        </w:numPr>
        <w:spacing w:before="240"/>
        <w:rPr>
          <w:rFonts w:ascii="Arial" w:eastAsia="Arial" w:hAnsi="Arial" w:cs="Arial"/>
          <w:sz w:val="24"/>
          <w:szCs w:val="24"/>
        </w:rPr>
      </w:pPr>
      <w:r w:rsidRPr="00332061">
        <w:rPr>
          <w:rFonts w:ascii="Arial" w:eastAsia="Arial" w:hAnsi="Arial" w:cs="Arial"/>
          <w:sz w:val="24"/>
          <w:szCs w:val="24"/>
        </w:rPr>
        <w:t xml:space="preserve">Extreme temperatures, poor air quality, excessive noise, falling objects, fire hazards, </w:t>
      </w:r>
      <w:r w:rsidR="00191247">
        <w:rPr>
          <w:rFonts w:ascii="Arial" w:eastAsia="Arial" w:hAnsi="Arial" w:cs="Arial"/>
          <w:sz w:val="24"/>
          <w:szCs w:val="24"/>
        </w:rPr>
        <w:t xml:space="preserve">and </w:t>
      </w:r>
      <w:r w:rsidRPr="00332061">
        <w:rPr>
          <w:rFonts w:ascii="Arial" w:eastAsia="Arial" w:hAnsi="Arial" w:cs="Arial"/>
          <w:sz w:val="24"/>
          <w:szCs w:val="24"/>
        </w:rPr>
        <w:t xml:space="preserve">repetitive motion injury. </w:t>
      </w:r>
    </w:p>
    <w:p w14:paraId="725891A6" w14:textId="77777777" w:rsidR="00332061" w:rsidRPr="00332061" w:rsidRDefault="00332061" w:rsidP="00332061">
      <w:pPr>
        <w:pStyle w:val="ListParagraph"/>
        <w:spacing w:before="240"/>
        <w:ind w:left="1440"/>
        <w:rPr>
          <w:rFonts w:ascii="Arial" w:eastAsia="Arial" w:hAnsi="Arial" w:cs="Arial"/>
          <w:sz w:val="24"/>
          <w:szCs w:val="24"/>
        </w:rPr>
      </w:pPr>
    </w:p>
    <w:p w14:paraId="7F259C09" w14:textId="1EA23F0F" w:rsidR="00D42174" w:rsidRPr="00332061" w:rsidRDefault="00D42174" w:rsidP="00332061">
      <w:pPr>
        <w:pStyle w:val="ListParagraph"/>
        <w:numPr>
          <w:ilvl w:val="0"/>
          <w:numId w:val="20"/>
        </w:numPr>
        <w:spacing w:before="240"/>
        <w:rPr>
          <w:rFonts w:ascii="Arial" w:eastAsia="Arial" w:hAnsi="Arial" w:cs="Arial"/>
          <w:sz w:val="24"/>
          <w:szCs w:val="24"/>
        </w:rPr>
      </w:pPr>
      <w:r w:rsidRPr="00332061">
        <w:rPr>
          <w:rFonts w:ascii="Arial" w:eastAsia="Arial" w:hAnsi="Arial" w:cs="Arial"/>
          <w:sz w:val="24"/>
          <w:szCs w:val="24"/>
        </w:rPr>
        <w:t xml:space="preserve">Hazards posed by people, </w:t>
      </w:r>
      <w:r w:rsidR="00A61943" w:rsidRPr="00332061">
        <w:rPr>
          <w:rFonts w:ascii="Arial" w:eastAsia="Arial" w:hAnsi="Arial" w:cs="Arial"/>
          <w:sz w:val="24"/>
          <w:szCs w:val="24"/>
        </w:rPr>
        <w:t>equipment, materials, and processes</w:t>
      </w:r>
      <w:r w:rsidR="00332061">
        <w:rPr>
          <w:rFonts w:ascii="Arial" w:eastAsia="Arial" w:hAnsi="Arial" w:cs="Arial"/>
          <w:sz w:val="24"/>
          <w:szCs w:val="24"/>
        </w:rPr>
        <w:t xml:space="preserve">: </w:t>
      </w:r>
    </w:p>
    <w:p w14:paraId="00C7C6EB" w14:textId="35B79A3D" w:rsidR="00A61943" w:rsidRDefault="00B7121D" w:rsidP="00332061">
      <w:pPr>
        <w:pStyle w:val="ListParagraph"/>
        <w:numPr>
          <w:ilvl w:val="0"/>
          <w:numId w:val="21"/>
        </w:numPr>
        <w:spacing w:before="240"/>
        <w:rPr>
          <w:rFonts w:ascii="Arial" w:eastAsia="Arial" w:hAnsi="Arial" w:cs="Arial"/>
          <w:sz w:val="24"/>
          <w:szCs w:val="24"/>
        </w:rPr>
      </w:pPr>
      <w:r w:rsidRPr="00332061">
        <w:rPr>
          <w:rFonts w:ascii="Arial" w:eastAsia="Arial" w:hAnsi="Arial" w:cs="Arial"/>
          <w:sz w:val="24"/>
          <w:szCs w:val="24"/>
        </w:rPr>
        <w:t xml:space="preserve">Exposure to harmful emissions or radiation, dust or vapor contamination, vibration, </w:t>
      </w:r>
      <w:r w:rsidR="00191247">
        <w:rPr>
          <w:rFonts w:ascii="Arial" w:eastAsia="Arial" w:hAnsi="Arial" w:cs="Arial"/>
          <w:sz w:val="24"/>
          <w:szCs w:val="24"/>
        </w:rPr>
        <w:t xml:space="preserve">and </w:t>
      </w:r>
      <w:r w:rsidRPr="00332061">
        <w:rPr>
          <w:rFonts w:ascii="Arial" w:eastAsia="Arial" w:hAnsi="Arial" w:cs="Arial"/>
          <w:sz w:val="24"/>
          <w:szCs w:val="24"/>
        </w:rPr>
        <w:t xml:space="preserve">moving parts (risk of entanglements, friction or abrasion, cuttings, etc.).  </w:t>
      </w:r>
    </w:p>
    <w:p w14:paraId="2D5FF446" w14:textId="77777777" w:rsidR="00AE37B2" w:rsidRPr="00332061" w:rsidRDefault="00AE37B2" w:rsidP="00AE37B2">
      <w:pPr>
        <w:pStyle w:val="ListParagraph"/>
        <w:spacing w:before="240"/>
        <w:ind w:left="1440"/>
        <w:rPr>
          <w:rFonts w:ascii="Arial" w:eastAsia="Arial" w:hAnsi="Arial" w:cs="Arial"/>
          <w:sz w:val="24"/>
          <w:szCs w:val="24"/>
        </w:rPr>
      </w:pPr>
    </w:p>
    <w:p w14:paraId="21D5F513" w14:textId="0633921F" w:rsidR="008D56AB" w:rsidRPr="00332061" w:rsidRDefault="00B7121D" w:rsidP="00332061">
      <w:pPr>
        <w:pStyle w:val="ListParagraph"/>
        <w:numPr>
          <w:ilvl w:val="0"/>
          <w:numId w:val="22"/>
        </w:numPr>
        <w:spacing w:before="240"/>
        <w:rPr>
          <w:rFonts w:ascii="Arial" w:eastAsia="Arial" w:hAnsi="Arial" w:cs="Arial"/>
          <w:sz w:val="24"/>
          <w:szCs w:val="24"/>
        </w:rPr>
      </w:pPr>
      <w:r w:rsidRPr="00332061">
        <w:rPr>
          <w:rFonts w:ascii="Arial" w:eastAsia="Arial" w:hAnsi="Arial" w:cs="Arial"/>
          <w:sz w:val="24"/>
          <w:szCs w:val="24"/>
        </w:rPr>
        <w:t xml:space="preserve">Hazards involved in routine and non-routine </w:t>
      </w:r>
      <w:commentRangeStart w:id="8"/>
      <w:r w:rsidRPr="00332061">
        <w:rPr>
          <w:rFonts w:ascii="Arial" w:eastAsia="Arial" w:hAnsi="Arial" w:cs="Arial"/>
          <w:sz w:val="24"/>
          <w:szCs w:val="24"/>
        </w:rPr>
        <w:t>activities</w:t>
      </w:r>
      <w:commentRangeEnd w:id="8"/>
      <w:r w:rsidR="00727FD4">
        <w:rPr>
          <w:rStyle w:val="CommentReference"/>
        </w:rPr>
        <w:commentReference w:id="8"/>
      </w:r>
      <w:r w:rsidR="00332061">
        <w:rPr>
          <w:rFonts w:ascii="Arial" w:eastAsia="Arial" w:hAnsi="Arial" w:cs="Arial"/>
          <w:sz w:val="24"/>
          <w:szCs w:val="24"/>
        </w:rPr>
        <w:t>:</w:t>
      </w:r>
    </w:p>
    <w:p w14:paraId="143AFAED" w14:textId="121C0343" w:rsidR="00B7121D" w:rsidRPr="00AE37B2" w:rsidRDefault="00B7121D" w:rsidP="00AE37B2">
      <w:pPr>
        <w:pStyle w:val="ListParagraph"/>
        <w:numPr>
          <w:ilvl w:val="0"/>
          <w:numId w:val="23"/>
        </w:numPr>
        <w:spacing w:before="240"/>
        <w:rPr>
          <w:rFonts w:ascii="Arial" w:eastAsia="Arial" w:hAnsi="Arial" w:cs="Arial"/>
          <w:sz w:val="24"/>
          <w:szCs w:val="24"/>
        </w:rPr>
      </w:pPr>
      <w:r w:rsidRPr="00AE37B2">
        <w:rPr>
          <w:rFonts w:ascii="Arial" w:eastAsia="Arial" w:hAnsi="Arial" w:cs="Arial"/>
          <w:sz w:val="24"/>
          <w:szCs w:val="24"/>
        </w:rPr>
        <w:t xml:space="preserve">Inspecting equipment in a confined space (suffocation, </w:t>
      </w:r>
      <w:r w:rsidR="001918A3" w:rsidRPr="00AE37B2">
        <w:rPr>
          <w:rFonts w:ascii="Arial" w:eastAsia="Arial" w:hAnsi="Arial" w:cs="Arial"/>
          <w:sz w:val="24"/>
          <w:szCs w:val="24"/>
        </w:rPr>
        <w:t>toxic (</w:t>
      </w:r>
      <w:r w:rsidRPr="00AE37B2">
        <w:rPr>
          <w:rFonts w:ascii="Arial" w:eastAsia="Arial" w:hAnsi="Arial" w:cs="Arial"/>
          <w:sz w:val="24"/>
          <w:szCs w:val="24"/>
        </w:rPr>
        <w:t>poison</w:t>
      </w:r>
      <w:r w:rsidR="001918A3" w:rsidRPr="00AE37B2">
        <w:rPr>
          <w:rFonts w:ascii="Arial" w:eastAsia="Arial" w:hAnsi="Arial" w:cs="Arial"/>
          <w:sz w:val="24"/>
          <w:szCs w:val="24"/>
        </w:rPr>
        <w:t>ous) air</w:t>
      </w:r>
      <w:r w:rsidRPr="00AE37B2">
        <w:rPr>
          <w:rFonts w:ascii="Arial" w:eastAsia="Arial" w:hAnsi="Arial" w:cs="Arial"/>
          <w:sz w:val="24"/>
          <w:szCs w:val="24"/>
        </w:rPr>
        <w:t>,</w:t>
      </w:r>
      <w:r w:rsidR="001918A3" w:rsidRPr="00AE37B2">
        <w:rPr>
          <w:rFonts w:ascii="Arial" w:eastAsia="Arial" w:hAnsi="Arial" w:cs="Arial"/>
          <w:sz w:val="24"/>
          <w:szCs w:val="24"/>
        </w:rPr>
        <w:t xml:space="preserve"> fire, extreme temperatures, etc.)</w:t>
      </w:r>
      <w:r w:rsidRPr="00AE37B2">
        <w:rPr>
          <w:rFonts w:ascii="Arial" w:eastAsia="Arial" w:hAnsi="Arial" w:cs="Arial"/>
          <w:sz w:val="24"/>
          <w:szCs w:val="24"/>
        </w:rPr>
        <w:t xml:space="preserve"> </w:t>
      </w:r>
    </w:p>
    <w:p w14:paraId="10912F5C" w14:textId="3A0DB76A" w:rsidR="00B7121D" w:rsidRDefault="00B7121D" w:rsidP="00AE37B2">
      <w:pPr>
        <w:pStyle w:val="ListParagraph"/>
        <w:numPr>
          <w:ilvl w:val="0"/>
          <w:numId w:val="23"/>
        </w:numPr>
        <w:spacing w:before="240"/>
        <w:rPr>
          <w:rFonts w:ascii="Arial" w:eastAsia="Arial" w:hAnsi="Arial" w:cs="Arial"/>
          <w:sz w:val="24"/>
          <w:szCs w:val="24"/>
        </w:rPr>
      </w:pPr>
      <w:r w:rsidRPr="00AE37B2">
        <w:rPr>
          <w:rFonts w:ascii="Arial" w:eastAsia="Arial" w:hAnsi="Arial" w:cs="Arial"/>
          <w:sz w:val="24"/>
          <w:szCs w:val="24"/>
        </w:rPr>
        <w:t>Accessing a storage area (</w:t>
      </w:r>
      <w:r w:rsidR="005517B9" w:rsidRPr="00AE37B2">
        <w:rPr>
          <w:rFonts w:ascii="Arial" w:eastAsia="Arial" w:hAnsi="Arial" w:cs="Arial"/>
          <w:sz w:val="24"/>
          <w:szCs w:val="24"/>
        </w:rPr>
        <w:t>slip &amp; trip, fall</w:t>
      </w:r>
      <w:r w:rsidR="001918A3" w:rsidRPr="00AE37B2">
        <w:rPr>
          <w:rFonts w:ascii="Arial" w:eastAsia="Arial" w:hAnsi="Arial" w:cs="Arial"/>
          <w:sz w:val="24"/>
          <w:szCs w:val="24"/>
        </w:rPr>
        <w:t>, sprain etc.)</w:t>
      </w:r>
    </w:p>
    <w:p w14:paraId="6D6672B1" w14:textId="77777777" w:rsidR="00AE37B2" w:rsidRPr="00AE37B2" w:rsidRDefault="00AE37B2" w:rsidP="00AE37B2">
      <w:pPr>
        <w:pStyle w:val="ListParagraph"/>
        <w:spacing w:before="240"/>
        <w:ind w:left="1440"/>
        <w:rPr>
          <w:rFonts w:ascii="Arial" w:eastAsia="Arial" w:hAnsi="Arial" w:cs="Arial"/>
          <w:sz w:val="24"/>
          <w:szCs w:val="24"/>
        </w:rPr>
      </w:pPr>
    </w:p>
    <w:p w14:paraId="77785329" w14:textId="216210C0" w:rsidR="001918A3" w:rsidRPr="00AE37B2" w:rsidRDefault="001918A3" w:rsidP="00AE37B2">
      <w:pPr>
        <w:pStyle w:val="ListParagraph"/>
        <w:numPr>
          <w:ilvl w:val="0"/>
          <w:numId w:val="24"/>
        </w:numPr>
        <w:spacing w:before="240"/>
        <w:rPr>
          <w:rFonts w:ascii="Arial" w:eastAsia="Arial" w:hAnsi="Arial" w:cs="Arial"/>
          <w:sz w:val="24"/>
          <w:szCs w:val="24"/>
        </w:rPr>
      </w:pPr>
      <w:r w:rsidRPr="00AE37B2">
        <w:rPr>
          <w:rFonts w:ascii="Arial" w:eastAsia="Arial" w:hAnsi="Arial" w:cs="Arial"/>
          <w:sz w:val="24"/>
          <w:szCs w:val="24"/>
        </w:rPr>
        <w:t>Hazards that affect any person in the workplace</w:t>
      </w:r>
      <w:r w:rsidR="00824331" w:rsidRPr="00AE37B2">
        <w:rPr>
          <w:rFonts w:ascii="Arial" w:eastAsia="Arial" w:hAnsi="Arial" w:cs="Arial"/>
          <w:sz w:val="24"/>
          <w:szCs w:val="24"/>
        </w:rPr>
        <w:t xml:space="preserve"> / from human interaction </w:t>
      </w:r>
    </w:p>
    <w:p w14:paraId="2620E45F" w14:textId="562A2014" w:rsidR="001918A3" w:rsidRPr="00AE37B2" w:rsidRDefault="001918A3" w:rsidP="00AE37B2">
      <w:pPr>
        <w:pStyle w:val="ListParagraph"/>
        <w:numPr>
          <w:ilvl w:val="0"/>
          <w:numId w:val="26"/>
        </w:numPr>
        <w:spacing w:before="240"/>
        <w:rPr>
          <w:rFonts w:ascii="Arial" w:eastAsia="Arial" w:hAnsi="Arial" w:cs="Arial"/>
          <w:sz w:val="24"/>
          <w:szCs w:val="24"/>
        </w:rPr>
      </w:pPr>
      <w:r w:rsidRPr="00AE37B2">
        <w:rPr>
          <w:rFonts w:ascii="Arial" w:eastAsia="Arial" w:hAnsi="Arial" w:cs="Arial"/>
          <w:sz w:val="24"/>
          <w:szCs w:val="24"/>
        </w:rPr>
        <w:lastRenderedPageBreak/>
        <w:t>Cuts, burn, hearing loss, toxic exposure, slipping &amp; falling etc.</w:t>
      </w:r>
      <w:r w:rsidR="00AE37B2" w:rsidRPr="00AE37B2">
        <w:rPr>
          <w:rFonts w:ascii="Arial" w:eastAsia="Arial" w:hAnsi="Arial" w:cs="Arial"/>
          <w:sz w:val="24"/>
          <w:szCs w:val="24"/>
        </w:rPr>
        <w:tab/>
      </w:r>
    </w:p>
    <w:p w14:paraId="2FDF05BB" w14:textId="5E8C1C9A" w:rsidR="00824331" w:rsidRDefault="00824331" w:rsidP="00AE37B2">
      <w:pPr>
        <w:pStyle w:val="ListParagraph"/>
        <w:numPr>
          <w:ilvl w:val="0"/>
          <w:numId w:val="26"/>
        </w:numPr>
        <w:spacing w:before="240"/>
        <w:rPr>
          <w:rFonts w:ascii="Arial" w:eastAsia="Arial" w:hAnsi="Arial" w:cs="Arial"/>
          <w:sz w:val="24"/>
          <w:szCs w:val="24"/>
        </w:rPr>
      </w:pPr>
      <w:r w:rsidRPr="00AE37B2">
        <w:rPr>
          <w:rFonts w:ascii="Arial" w:eastAsia="Arial" w:hAnsi="Arial" w:cs="Arial"/>
          <w:sz w:val="24"/>
          <w:szCs w:val="24"/>
        </w:rPr>
        <w:t xml:space="preserve">Sexual harassment, harassment etc. </w:t>
      </w:r>
    </w:p>
    <w:p w14:paraId="6AD143DA" w14:textId="77777777" w:rsidR="00AE37B2" w:rsidRPr="00AE37B2" w:rsidRDefault="00AE37B2" w:rsidP="00AE37B2">
      <w:pPr>
        <w:pStyle w:val="ListParagraph"/>
        <w:spacing w:before="240"/>
        <w:ind w:left="1440"/>
        <w:rPr>
          <w:rFonts w:ascii="Arial" w:eastAsia="Arial" w:hAnsi="Arial" w:cs="Arial"/>
          <w:sz w:val="24"/>
          <w:szCs w:val="24"/>
        </w:rPr>
      </w:pPr>
    </w:p>
    <w:p w14:paraId="1B38ED01" w14:textId="3EEB2E28" w:rsidR="001918A3" w:rsidRPr="00AE37B2" w:rsidRDefault="001918A3" w:rsidP="00AE37B2">
      <w:pPr>
        <w:pStyle w:val="ListParagraph"/>
        <w:numPr>
          <w:ilvl w:val="0"/>
          <w:numId w:val="25"/>
        </w:numPr>
        <w:spacing w:before="240"/>
        <w:rPr>
          <w:rFonts w:ascii="Arial" w:eastAsia="Arial" w:hAnsi="Arial" w:cs="Arial"/>
          <w:sz w:val="24"/>
          <w:szCs w:val="24"/>
        </w:rPr>
      </w:pPr>
      <w:r w:rsidRPr="00AE37B2">
        <w:rPr>
          <w:rFonts w:ascii="Arial" w:eastAsia="Arial" w:hAnsi="Arial" w:cs="Arial"/>
          <w:sz w:val="24"/>
          <w:szCs w:val="24"/>
        </w:rPr>
        <w:t xml:space="preserve">Hazards that affects employees </w:t>
      </w:r>
      <w:r w:rsidR="00824331" w:rsidRPr="00AE37B2">
        <w:rPr>
          <w:rFonts w:ascii="Arial" w:eastAsia="Arial" w:hAnsi="Arial" w:cs="Arial"/>
          <w:sz w:val="24"/>
          <w:szCs w:val="24"/>
        </w:rPr>
        <w:t xml:space="preserve">who may be </w:t>
      </w:r>
      <w:r w:rsidRPr="00AE37B2">
        <w:rPr>
          <w:rFonts w:ascii="Arial" w:eastAsia="Arial" w:hAnsi="Arial" w:cs="Arial"/>
          <w:sz w:val="24"/>
          <w:szCs w:val="24"/>
        </w:rPr>
        <w:t>on field work</w:t>
      </w:r>
      <w:r w:rsidR="00AE37B2">
        <w:rPr>
          <w:rFonts w:ascii="Arial" w:eastAsia="Arial" w:hAnsi="Arial" w:cs="Arial"/>
          <w:sz w:val="24"/>
          <w:szCs w:val="24"/>
        </w:rPr>
        <w:t xml:space="preserve">: </w:t>
      </w:r>
    </w:p>
    <w:p w14:paraId="5C672CB7" w14:textId="5A9D464F" w:rsidR="00A14A27" w:rsidRDefault="00A14A27" w:rsidP="00AE37B2">
      <w:pPr>
        <w:pStyle w:val="ListParagraph"/>
        <w:numPr>
          <w:ilvl w:val="0"/>
          <w:numId w:val="27"/>
        </w:numPr>
        <w:spacing w:before="240"/>
        <w:rPr>
          <w:rFonts w:ascii="Arial" w:eastAsia="Arial" w:hAnsi="Arial" w:cs="Arial"/>
          <w:sz w:val="24"/>
          <w:szCs w:val="24"/>
        </w:rPr>
      </w:pPr>
      <w:r w:rsidRPr="00AE37B2">
        <w:rPr>
          <w:rFonts w:ascii="Arial" w:eastAsia="Arial" w:hAnsi="Arial" w:cs="Arial"/>
          <w:sz w:val="24"/>
          <w:szCs w:val="24"/>
        </w:rPr>
        <w:t xml:space="preserve">Physical assault &amp; violence, heat cramps, heat stroke, extreme cold etc.  </w:t>
      </w:r>
    </w:p>
    <w:p w14:paraId="1C277163" w14:textId="77777777" w:rsidR="00AE37B2" w:rsidRPr="00AE37B2" w:rsidRDefault="00AE37B2" w:rsidP="00AE37B2">
      <w:pPr>
        <w:pStyle w:val="ListParagraph"/>
        <w:spacing w:before="240"/>
        <w:ind w:left="1440"/>
        <w:rPr>
          <w:rFonts w:ascii="Arial" w:eastAsia="Arial" w:hAnsi="Arial" w:cs="Arial"/>
          <w:sz w:val="24"/>
          <w:szCs w:val="24"/>
        </w:rPr>
      </w:pPr>
    </w:p>
    <w:p w14:paraId="199FC317" w14:textId="60F86658" w:rsidR="00A14A27" w:rsidRPr="00AE37B2" w:rsidRDefault="006F46BF" w:rsidP="00AE37B2">
      <w:pPr>
        <w:pStyle w:val="ListParagraph"/>
        <w:numPr>
          <w:ilvl w:val="0"/>
          <w:numId w:val="28"/>
        </w:numPr>
        <w:spacing w:before="240"/>
        <w:rPr>
          <w:rFonts w:ascii="Arial" w:eastAsia="Arial" w:hAnsi="Arial" w:cs="Arial"/>
          <w:sz w:val="24"/>
          <w:szCs w:val="24"/>
        </w:rPr>
      </w:pPr>
      <w:r w:rsidRPr="00AE37B2">
        <w:rPr>
          <w:rFonts w:ascii="Arial" w:eastAsia="Arial" w:hAnsi="Arial" w:cs="Arial"/>
          <w:sz w:val="24"/>
          <w:szCs w:val="24"/>
        </w:rPr>
        <w:t xml:space="preserve">Hazards </w:t>
      </w:r>
      <w:r w:rsidR="00824331" w:rsidRPr="00AE37B2">
        <w:rPr>
          <w:rFonts w:ascii="Arial" w:eastAsia="Arial" w:hAnsi="Arial" w:cs="Arial"/>
          <w:sz w:val="24"/>
          <w:szCs w:val="24"/>
        </w:rPr>
        <w:t xml:space="preserve">associated with start-up, use and maintenance of machinery. </w:t>
      </w:r>
    </w:p>
    <w:p w14:paraId="716430D5" w14:textId="53DEA2DF" w:rsidR="00824331" w:rsidRPr="00AE37B2" w:rsidRDefault="00824331" w:rsidP="00AE37B2">
      <w:pPr>
        <w:pStyle w:val="ListParagraph"/>
        <w:numPr>
          <w:ilvl w:val="0"/>
          <w:numId w:val="29"/>
        </w:numPr>
        <w:spacing w:before="240"/>
        <w:rPr>
          <w:rFonts w:ascii="Arial" w:eastAsia="Arial" w:hAnsi="Arial" w:cs="Arial"/>
          <w:sz w:val="24"/>
          <w:szCs w:val="24"/>
        </w:rPr>
      </w:pPr>
      <w:r w:rsidRPr="00AE37B2">
        <w:rPr>
          <w:rFonts w:ascii="Arial" w:eastAsia="Arial" w:hAnsi="Arial" w:cs="Arial"/>
          <w:sz w:val="24"/>
          <w:szCs w:val="24"/>
        </w:rPr>
        <w:t>Crushing, cutting or severing,</w:t>
      </w:r>
      <w:r w:rsidR="003F14BD" w:rsidRPr="00AE37B2">
        <w:rPr>
          <w:rFonts w:ascii="Arial" w:eastAsia="Arial" w:hAnsi="Arial" w:cs="Arial"/>
          <w:sz w:val="24"/>
          <w:szCs w:val="24"/>
        </w:rPr>
        <w:t xml:space="preserve"> trapping, shearing, entanglement with any parts of the machinery leading to injuries, or even death. </w:t>
      </w:r>
    </w:p>
    <w:p w14:paraId="006610E5" w14:textId="77777777" w:rsidR="00946274" w:rsidRDefault="00946274" w:rsidP="00BA2C7C">
      <w:pPr>
        <w:spacing w:before="240"/>
        <w:rPr>
          <w:rFonts w:ascii="Arial" w:eastAsia="Arial" w:hAnsi="Arial" w:cs="Arial"/>
          <w:b/>
          <w:bCs/>
          <w:sz w:val="24"/>
          <w:szCs w:val="24"/>
        </w:rPr>
      </w:pPr>
    </w:p>
    <w:p w14:paraId="41190FE0" w14:textId="39B56EBD" w:rsidR="00BA2C7C" w:rsidRDefault="00BA2C7C" w:rsidP="00BA2C7C">
      <w:pPr>
        <w:spacing w:before="240"/>
        <w:rPr>
          <w:rFonts w:ascii="Arial" w:eastAsia="Arial" w:hAnsi="Arial" w:cs="Arial"/>
          <w:b/>
          <w:bCs/>
          <w:sz w:val="24"/>
          <w:szCs w:val="24"/>
        </w:rPr>
      </w:pPr>
      <w:commentRangeStart w:id="9"/>
      <w:r>
        <w:rPr>
          <w:rFonts w:ascii="Arial" w:eastAsia="Arial" w:hAnsi="Arial" w:cs="Arial"/>
          <w:b/>
          <w:bCs/>
          <w:sz w:val="24"/>
          <w:szCs w:val="24"/>
        </w:rPr>
        <w:t>Training</w:t>
      </w:r>
      <w:commentRangeEnd w:id="9"/>
      <w:r w:rsidR="00727FD4">
        <w:rPr>
          <w:rStyle w:val="CommentReference"/>
        </w:rPr>
        <w:commentReference w:id="9"/>
      </w:r>
      <w:r>
        <w:rPr>
          <w:rFonts w:ascii="Arial" w:eastAsia="Arial" w:hAnsi="Arial" w:cs="Arial"/>
          <w:b/>
          <w:bCs/>
          <w:sz w:val="24"/>
          <w:szCs w:val="24"/>
        </w:rPr>
        <w:t xml:space="preserve">: </w:t>
      </w:r>
    </w:p>
    <w:p w14:paraId="705E31FB" w14:textId="1E5D3A4A" w:rsidR="00BA2C7C" w:rsidRDefault="00BA2C7C" w:rsidP="00BA2C7C">
      <w:pPr>
        <w:spacing w:before="240"/>
        <w:rPr>
          <w:rFonts w:ascii="Arial" w:eastAsia="Arial" w:hAnsi="Arial" w:cs="Arial"/>
          <w:sz w:val="24"/>
          <w:szCs w:val="24"/>
        </w:rPr>
      </w:pPr>
      <w:r>
        <w:rPr>
          <w:rFonts w:ascii="Arial" w:eastAsia="Arial" w:hAnsi="Arial" w:cs="Arial"/>
          <w:sz w:val="24"/>
          <w:szCs w:val="24"/>
        </w:rPr>
        <w:t xml:space="preserve">All applicable training will be conducted by either </w:t>
      </w:r>
      <w:r w:rsidR="00C05002">
        <w:rPr>
          <w:rFonts w:ascii="Arial" w:eastAsia="Arial" w:hAnsi="Arial" w:cs="Arial"/>
          <w:sz w:val="24"/>
          <w:szCs w:val="24"/>
        </w:rPr>
        <w:t>a competent person</w:t>
      </w:r>
      <w:r w:rsidR="00B13955">
        <w:rPr>
          <w:rFonts w:ascii="Arial" w:eastAsia="Arial" w:hAnsi="Arial" w:cs="Arial"/>
          <w:sz w:val="24"/>
          <w:szCs w:val="24"/>
        </w:rPr>
        <w:t xml:space="preserve"> (supervisor, etc.)</w:t>
      </w:r>
      <w:r w:rsidR="00C05002">
        <w:rPr>
          <w:rFonts w:ascii="Arial" w:eastAsia="Arial" w:hAnsi="Arial" w:cs="Arial"/>
          <w:sz w:val="24"/>
          <w:szCs w:val="24"/>
        </w:rPr>
        <w:t>, as deemed by Senior Management</w:t>
      </w:r>
      <w:r w:rsidR="00AB12E6">
        <w:rPr>
          <w:rFonts w:ascii="Arial" w:eastAsia="Arial" w:hAnsi="Arial" w:cs="Arial"/>
          <w:sz w:val="24"/>
          <w:szCs w:val="24"/>
        </w:rPr>
        <w:t>,</w:t>
      </w:r>
      <w:r w:rsidR="00C05002">
        <w:rPr>
          <w:rFonts w:ascii="Arial" w:eastAsia="Arial" w:hAnsi="Arial" w:cs="Arial"/>
          <w:sz w:val="24"/>
          <w:szCs w:val="24"/>
        </w:rPr>
        <w:t xml:space="preserve"> </w:t>
      </w:r>
      <w:r>
        <w:rPr>
          <w:rFonts w:ascii="Arial" w:eastAsia="Arial" w:hAnsi="Arial" w:cs="Arial"/>
          <w:sz w:val="24"/>
          <w:szCs w:val="24"/>
        </w:rPr>
        <w:t xml:space="preserve">or a third-party </w:t>
      </w:r>
      <w:r w:rsidR="00C05002">
        <w:rPr>
          <w:rFonts w:ascii="Arial" w:eastAsia="Arial" w:hAnsi="Arial" w:cs="Arial"/>
          <w:sz w:val="24"/>
          <w:szCs w:val="24"/>
        </w:rPr>
        <w:t xml:space="preserve">Training Provider and </w:t>
      </w:r>
      <w:r>
        <w:rPr>
          <w:rFonts w:ascii="Arial" w:eastAsia="Arial" w:hAnsi="Arial" w:cs="Arial"/>
          <w:sz w:val="24"/>
          <w:szCs w:val="24"/>
        </w:rPr>
        <w:t xml:space="preserve">shall consist of: </w:t>
      </w:r>
    </w:p>
    <w:p w14:paraId="77B6F650" w14:textId="4C60B834" w:rsidR="00BA2C7C" w:rsidRDefault="00BA2C7C" w:rsidP="00BA2C7C">
      <w:pPr>
        <w:pStyle w:val="ListParagraph"/>
        <w:numPr>
          <w:ilvl w:val="0"/>
          <w:numId w:val="12"/>
        </w:numPr>
        <w:spacing w:before="240"/>
        <w:rPr>
          <w:rFonts w:ascii="Arial" w:eastAsia="Arial" w:hAnsi="Arial" w:cs="Arial"/>
          <w:sz w:val="24"/>
          <w:szCs w:val="24"/>
        </w:rPr>
      </w:pPr>
      <w:r>
        <w:rPr>
          <w:rFonts w:ascii="Arial" w:eastAsia="Arial" w:hAnsi="Arial" w:cs="Arial"/>
          <w:sz w:val="24"/>
          <w:szCs w:val="24"/>
        </w:rPr>
        <w:t>Review of Policy, Procedure</w:t>
      </w:r>
      <w:r w:rsidR="00C05002">
        <w:rPr>
          <w:rFonts w:ascii="Arial" w:eastAsia="Arial" w:hAnsi="Arial" w:cs="Arial"/>
          <w:sz w:val="24"/>
          <w:szCs w:val="24"/>
        </w:rPr>
        <w:t>,</w:t>
      </w:r>
      <w:r>
        <w:rPr>
          <w:rFonts w:ascii="Arial" w:eastAsia="Arial" w:hAnsi="Arial" w:cs="Arial"/>
          <w:sz w:val="24"/>
          <w:szCs w:val="24"/>
        </w:rPr>
        <w:t xml:space="preserve"> and Forms</w:t>
      </w:r>
      <w:r w:rsidR="00AB1FF9">
        <w:rPr>
          <w:rFonts w:ascii="Arial" w:eastAsia="Arial" w:hAnsi="Arial" w:cs="Arial"/>
          <w:sz w:val="24"/>
          <w:szCs w:val="24"/>
        </w:rPr>
        <w:t>.</w:t>
      </w:r>
      <w:r>
        <w:rPr>
          <w:rFonts w:ascii="Arial" w:eastAsia="Arial" w:hAnsi="Arial" w:cs="Arial"/>
          <w:sz w:val="24"/>
          <w:szCs w:val="24"/>
        </w:rPr>
        <w:t xml:space="preserve"> </w:t>
      </w:r>
    </w:p>
    <w:p w14:paraId="367D1B47" w14:textId="72AA13FC" w:rsidR="00BA2C7C" w:rsidRDefault="00BA2C7C" w:rsidP="00BA2C7C">
      <w:pPr>
        <w:pStyle w:val="ListParagraph"/>
        <w:numPr>
          <w:ilvl w:val="0"/>
          <w:numId w:val="12"/>
        </w:numPr>
        <w:spacing w:before="240"/>
        <w:rPr>
          <w:rFonts w:ascii="Arial" w:eastAsia="Arial" w:hAnsi="Arial" w:cs="Arial"/>
          <w:sz w:val="24"/>
          <w:szCs w:val="24"/>
        </w:rPr>
      </w:pPr>
      <w:r>
        <w:rPr>
          <w:rFonts w:ascii="Arial" w:eastAsia="Arial" w:hAnsi="Arial" w:cs="Arial"/>
          <w:sz w:val="24"/>
          <w:szCs w:val="24"/>
        </w:rPr>
        <w:t>Hazard Identification training</w:t>
      </w:r>
      <w:r w:rsidR="00AB1FF9">
        <w:rPr>
          <w:rFonts w:ascii="Arial" w:eastAsia="Arial" w:hAnsi="Arial" w:cs="Arial"/>
          <w:sz w:val="24"/>
          <w:szCs w:val="24"/>
        </w:rPr>
        <w:t>.</w:t>
      </w:r>
    </w:p>
    <w:p w14:paraId="72AF04F7" w14:textId="00F44AD1" w:rsidR="003F14BD" w:rsidRPr="003F14BD" w:rsidRDefault="003F14BD" w:rsidP="003F14BD">
      <w:pPr>
        <w:spacing w:before="240"/>
        <w:rPr>
          <w:rFonts w:ascii="Arial" w:eastAsia="Arial" w:hAnsi="Arial" w:cs="Arial"/>
          <w:sz w:val="24"/>
          <w:szCs w:val="24"/>
        </w:rPr>
      </w:pPr>
      <w:r>
        <w:rPr>
          <w:rFonts w:ascii="Arial" w:eastAsia="Arial" w:hAnsi="Arial" w:cs="Arial"/>
          <w:sz w:val="24"/>
          <w:szCs w:val="24"/>
        </w:rPr>
        <w:t xml:space="preserve">The Joint Health and Safety Committee along with the Senior Management will regularly reviewed training programs for it effectiveness, and this will be done annually. </w:t>
      </w:r>
    </w:p>
    <w:p w14:paraId="22C92984" w14:textId="77777777" w:rsidR="00434557" w:rsidRDefault="00434557" w:rsidP="00BA2C7C">
      <w:pPr>
        <w:spacing w:before="240"/>
        <w:rPr>
          <w:rFonts w:ascii="Arial" w:eastAsia="Arial" w:hAnsi="Arial" w:cs="Arial"/>
          <w:b/>
          <w:bCs/>
          <w:sz w:val="24"/>
          <w:szCs w:val="24"/>
        </w:rPr>
      </w:pPr>
    </w:p>
    <w:p w14:paraId="262A8E7A" w14:textId="4E475D0A" w:rsidR="00BA2C7C" w:rsidRDefault="00BA2C7C" w:rsidP="00BA2C7C">
      <w:pPr>
        <w:spacing w:before="240"/>
        <w:rPr>
          <w:rFonts w:ascii="Arial" w:eastAsia="Arial" w:hAnsi="Arial" w:cs="Arial"/>
          <w:sz w:val="24"/>
          <w:szCs w:val="24"/>
        </w:rPr>
      </w:pPr>
      <w:r>
        <w:rPr>
          <w:rFonts w:ascii="Arial" w:eastAsia="Arial" w:hAnsi="Arial" w:cs="Arial"/>
          <w:b/>
          <w:bCs/>
          <w:sz w:val="24"/>
          <w:szCs w:val="24"/>
        </w:rPr>
        <w:t>Resources:</w:t>
      </w:r>
      <w:r w:rsidR="00C05002">
        <w:rPr>
          <w:rFonts w:ascii="Arial" w:eastAsia="Arial" w:hAnsi="Arial" w:cs="Arial"/>
          <w:b/>
          <w:bCs/>
          <w:sz w:val="24"/>
          <w:szCs w:val="24"/>
        </w:rPr>
        <w:t xml:space="preserve"> (REMOVE SECTORS NOT APPLICABLE)</w:t>
      </w:r>
    </w:p>
    <w:p w14:paraId="214D4F8C" w14:textId="47390CBA" w:rsidR="00BA2C7C" w:rsidRDefault="00BA2C7C" w:rsidP="00BA2C7C">
      <w:pPr>
        <w:pStyle w:val="ListParagraph"/>
        <w:numPr>
          <w:ilvl w:val="0"/>
          <w:numId w:val="13"/>
        </w:numPr>
        <w:spacing w:before="240"/>
        <w:rPr>
          <w:rFonts w:ascii="Arial" w:eastAsia="Arial" w:hAnsi="Arial" w:cs="Arial"/>
          <w:sz w:val="24"/>
          <w:szCs w:val="24"/>
        </w:rPr>
      </w:pPr>
      <w:r>
        <w:rPr>
          <w:rFonts w:ascii="Arial" w:eastAsia="Arial" w:hAnsi="Arial" w:cs="Arial"/>
          <w:sz w:val="24"/>
          <w:szCs w:val="24"/>
        </w:rPr>
        <w:t>Occupational Health and Safety Act</w:t>
      </w:r>
      <w:r w:rsidR="00AB1FF9">
        <w:rPr>
          <w:rFonts w:ascii="Arial" w:eastAsia="Arial" w:hAnsi="Arial" w:cs="Arial"/>
          <w:sz w:val="24"/>
          <w:szCs w:val="24"/>
        </w:rPr>
        <w:t>.</w:t>
      </w:r>
    </w:p>
    <w:p w14:paraId="420B571B" w14:textId="7F28810F" w:rsidR="006A6B5D" w:rsidRDefault="006A6B5D" w:rsidP="00BA2C7C">
      <w:pPr>
        <w:pStyle w:val="ListParagraph"/>
        <w:numPr>
          <w:ilvl w:val="0"/>
          <w:numId w:val="13"/>
        </w:numPr>
        <w:spacing w:before="240"/>
        <w:rPr>
          <w:rFonts w:ascii="Arial" w:eastAsia="Arial" w:hAnsi="Arial" w:cs="Arial"/>
          <w:sz w:val="24"/>
          <w:szCs w:val="24"/>
        </w:rPr>
      </w:pPr>
      <w:r>
        <w:rPr>
          <w:rFonts w:ascii="Arial" w:eastAsia="Arial" w:hAnsi="Arial" w:cs="Arial"/>
          <w:sz w:val="24"/>
          <w:szCs w:val="24"/>
        </w:rPr>
        <w:t xml:space="preserve">Various Regulations – Guidelines hyperlinked into this document. </w:t>
      </w:r>
    </w:p>
    <w:p w14:paraId="3A9B6B17" w14:textId="1D7C5E44" w:rsidR="00BA2C7C" w:rsidRDefault="00AB1FF9" w:rsidP="00BA2C7C">
      <w:pPr>
        <w:pStyle w:val="ListParagraph"/>
        <w:numPr>
          <w:ilvl w:val="0"/>
          <w:numId w:val="13"/>
        </w:numPr>
        <w:spacing w:before="240"/>
        <w:rPr>
          <w:rFonts w:ascii="Arial" w:eastAsia="Arial" w:hAnsi="Arial" w:cs="Arial"/>
          <w:sz w:val="24"/>
          <w:szCs w:val="24"/>
        </w:rPr>
      </w:pPr>
      <w:r w:rsidRPr="00A647E1">
        <w:rPr>
          <w:rFonts w:ascii="Arial" w:eastAsia="Arial" w:hAnsi="Arial" w:cs="Arial"/>
          <w:sz w:val="24"/>
          <w:szCs w:val="24"/>
          <w:highlight w:val="yellow"/>
        </w:rPr>
        <w:t>Insert company</w:t>
      </w:r>
      <w:r>
        <w:rPr>
          <w:rFonts w:ascii="Arial" w:eastAsia="Arial" w:hAnsi="Arial" w:cs="Arial"/>
          <w:sz w:val="24"/>
          <w:szCs w:val="24"/>
        </w:rPr>
        <w:t xml:space="preserve"> Health and Safety manual.</w:t>
      </w:r>
    </w:p>
    <w:bookmarkStart w:id="10" w:name="_Hlk136950698"/>
    <w:p w14:paraId="05C7C898" w14:textId="7B375741" w:rsidR="006A6B5D" w:rsidRPr="006A6B5D" w:rsidRDefault="00A647E1" w:rsidP="00BA2C7C">
      <w:pPr>
        <w:pStyle w:val="ListParagraph"/>
        <w:numPr>
          <w:ilvl w:val="0"/>
          <w:numId w:val="13"/>
        </w:numPr>
        <w:spacing w:before="240"/>
        <w:rPr>
          <w:rFonts w:ascii="Arial" w:eastAsia="Arial" w:hAnsi="Arial" w:cs="Arial"/>
          <w:sz w:val="28"/>
          <w:szCs w:val="28"/>
        </w:rPr>
      </w:pPr>
      <w:r>
        <w:fldChar w:fldCharType="begin"/>
      </w:r>
      <w:r>
        <w:instrText>HYPERLINK "https://www.ontario.ca/page/hazards-mining-sector"</w:instrText>
      </w:r>
      <w:r>
        <w:fldChar w:fldCharType="separate"/>
      </w:r>
      <w:r w:rsidR="006A6B5D" w:rsidRPr="006A6B5D">
        <w:rPr>
          <w:rStyle w:val="Hyperlink"/>
          <w:rFonts w:ascii="Arial" w:hAnsi="Arial" w:cs="Arial"/>
          <w:sz w:val="24"/>
          <w:szCs w:val="24"/>
        </w:rPr>
        <w:t>Hazards in the mining sector | ontario.ca</w:t>
      </w:r>
      <w:r>
        <w:rPr>
          <w:rStyle w:val="Hyperlink"/>
          <w:rFonts w:ascii="Arial" w:hAnsi="Arial" w:cs="Arial"/>
          <w:sz w:val="24"/>
          <w:szCs w:val="24"/>
        </w:rPr>
        <w:fldChar w:fldCharType="end"/>
      </w:r>
    </w:p>
    <w:p w14:paraId="5A39CAE4" w14:textId="78FE75A1" w:rsidR="006A6B5D" w:rsidRPr="006A6B5D" w:rsidRDefault="00A44294" w:rsidP="00BA2C7C">
      <w:pPr>
        <w:pStyle w:val="ListParagraph"/>
        <w:numPr>
          <w:ilvl w:val="0"/>
          <w:numId w:val="13"/>
        </w:numPr>
        <w:spacing w:before="240"/>
        <w:rPr>
          <w:rFonts w:ascii="Arial" w:eastAsia="Arial" w:hAnsi="Arial" w:cs="Arial"/>
          <w:sz w:val="32"/>
          <w:szCs w:val="32"/>
        </w:rPr>
      </w:pPr>
      <w:hyperlink r:id="rId11" w:history="1">
        <w:r w:rsidR="006A6B5D" w:rsidRPr="006A6B5D">
          <w:rPr>
            <w:rStyle w:val="Hyperlink"/>
            <w:rFonts w:ascii="Arial" w:hAnsi="Arial" w:cs="Arial"/>
            <w:sz w:val="24"/>
            <w:szCs w:val="24"/>
          </w:rPr>
          <w:t>Hazards in the construction sector | ontario.ca</w:t>
        </w:r>
      </w:hyperlink>
    </w:p>
    <w:p w14:paraId="501215C2" w14:textId="1102E383" w:rsidR="006A6B5D" w:rsidRPr="006A6B5D" w:rsidRDefault="00A44294" w:rsidP="00BA2C7C">
      <w:pPr>
        <w:pStyle w:val="ListParagraph"/>
        <w:numPr>
          <w:ilvl w:val="0"/>
          <w:numId w:val="13"/>
        </w:numPr>
        <w:spacing w:before="240"/>
        <w:rPr>
          <w:rFonts w:ascii="Arial" w:eastAsia="Arial" w:hAnsi="Arial" w:cs="Arial"/>
          <w:sz w:val="36"/>
          <w:szCs w:val="36"/>
        </w:rPr>
      </w:pPr>
      <w:hyperlink r:id="rId12" w:history="1">
        <w:r w:rsidR="006A6B5D" w:rsidRPr="006A6B5D">
          <w:rPr>
            <w:rStyle w:val="Hyperlink"/>
            <w:rFonts w:ascii="Arial" w:hAnsi="Arial" w:cs="Arial"/>
            <w:sz w:val="24"/>
            <w:szCs w:val="24"/>
          </w:rPr>
          <w:t>Hazards and issues in the health and community care sector | ontario.ca</w:t>
        </w:r>
      </w:hyperlink>
    </w:p>
    <w:p w14:paraId="23083EB6" w14:textId="54F323D9" w:rsidR="006A6B5D" w:rsidRPr="006A6B5D" w:rsidRDefault="00A44294" w:rsidP="00BA2C7C">
      <w:pPr>
        <w:pStyle w:val="ListParagraph"/>
        <w:numPr>
          <w:ilvl w:val="0"/>
          <w:numId w:val="13"/>
        </w:numPr>
        <w:spacing w:before="240"/>
        <w:rPr>
          <w:rFonts w:ascii="Arial" w:eastAsia="Arial" w:hAnsi="Arial" w:cs="Arial"/>
          <w:sz w:val="36"/>
          <w:szCs w:val="36"/>
        </w:rPr>
      </w:pPr>
      <w:hyperlink r:id="rId13" w:history="1">
        <w:r w:rsidR="006A6B5D" w:rsidRPr="006A6B5D">
          <w:rPr>
            <w:rStyle w:val="Hyperlink"/>
            <w:rFonts w:ascii="Arial" w:hAnsi="Arial" w:cs="Arial"/>
            <w:sz w:val="24"/>
            <w:szCs w:val="24"/>
          </w:rPr>
          <w:t>Hazards in the industrial sector | ontario.ca</w:t>
        </w:r>
      </w:hyperlink>
    </w:p>
    <w:p w14:paraId="7176C6E8" w14:textId="641C5D83" w:rsidR="006A6B5D" w:rsidRPr="00C05002" w:rsidRDefault="00A44294" w:rsidP="00BA2C7C">
      <w:pPr>
        <w:pStyle w:val="ListParagraph"/>
        <w:numPr>
          <w:ilvl w:val="0"/>
          <w:numId w:val="13"/>
        </w:numPr>
        <w:spacing w:before="240"/>
        <w:rPr>
          <w:rFonts w:ascii="Arial" w:eastAsia="Arial" w:hAnsi="Arial" w:cs="Arial"/>
          <w:sz w:val="40"/>
          <w:szCs w:val="40"/>
        </w:rPr>
      </w:pPr>
      <w:hyperlink r:id="rId14" w:history="1">
        <w:r w:rsidR="006A6B5D" w:rsidRPr="006A6B5D">
          <w:rPr>
            <w:rStyle w:val="Hyperlink"/>
            <w:rFonts w:ascii="Arial" w:hAnsi="Arial" w:cs="Arial"/>
            <w:sz w:val="24"/>
            <w:szCs w:val="24"/>
          </w:rPr>
          <w:t>Hazard prevention program guide - Canada.ca</w:t>
        </w:r>
      </w:hyperlink>
    </w:p>
    <w:p w14:paraId="7F66DFA4" w14:textId="46F20DDB" w:rsidR="00C02FA6" w:rsidRDefault="00C05002" w:rsidP="00364FBA">
      <w:pPr>
        <w:pStyle w:val="ListParagraph"/>
        <w:numPr>
          <w:ilvl w:val="0"/>
          <w:numId w:val="13"/>
        </w:numPr>
        <w:spacing w:before="240"/>
        <w:rPr>
          <w:rFonts w:ascii="Arial" w:eastAsia="Arial" w:hAnsi="Arial" w:cs="Arial"/>
          <w:sz w:val="24"/>
          <w:szCs w:val="24"/>
        </w:rPr>
      </w:pPr>
      <w:r w:rsidRPr="00C05002">
        <w:rPr>
          <w:rFonts w:ascii="Arial" w:hAnsi="Arial" w:cs="Arial"/>
          <w:sz w:val="24"/>
          <w:szCs w:val="24"/>
          <w:shd w:val="clear" w:color="auto" w:fill="FFFFFF"/>
        </w:rPr>
        <w:t>CSA Z1002 Standard "Occupational health and safety - Hazard identification and elimination and risk assessment and control"</w:t>
      </w:r>
      <w:r w:rsidRPr="00C05002">
        <w:rPr>
          <w:rFonts w:ascii="Arial" w:hAnsi="Arial" w:cs="Arial"/>
          <w:sz w:val="24"/>
          <w:szCs w:val="24"/>
        </w:rPr>
        <w:t xml:space="preserve">. </w:t>
      </w:r>
      <w:r w:rsidR="001F170D" w:rsidRPr="00C05002">
        <w:rPr>
          <w:rFonts w:ascii="Arial" w:eastAsia="Arial" w:hAnsi="Arial" w:cs="Arial"/>
          <w:sz w:val="24"/>
          <w:szCs w:val="24"/>
        </w:rPr>
        <w:t xml:space="preserve"> </w:t>
      </w:r>
      <w:bookmarkEnd w:id="10"/>
    </w:p>
    <w:p w14:paraId="26FC2527" w14:textId="77777777" w:rsidR="00443411" w:rsidRDefault="00443411" w:rsidP="00443411">
      <w:pPr>
        <w:spacing w:before="240"/>
        <w:rPr>
          <w:rFonts w:ascii="Arial" w:eastAsia="Arial" w:hAnsi="Arial" w:cs="Arial"/>
          <w:sz w:val="24"/>
          <w:szCs w:val="24"/>
        </w:rPr>
      </w:pPr>
    </w:p>
    <w:p w14:paraId="3BE6CB4D" w14:textId="77777777" w:rsidR="00443411" w:rsidRDefault="00443411" w:rsidP="00443411">
      <w:pPr>
        <w:spacing w:before="240"/>
        <w:rPr>
          <w:rFonts w:ascii="Arial" w:eastAsia="Arial" w:hAnsi="Arial" w:cs="Arial"/>
          <w:sz w:val="24"/>
          <w:szCs w:val="24"/>
        </w:rPr>
      </w:pPr>
    </w:p>
    <w:p w14:paraId="72611C25" w14:textId="77777777" w:rsidR="00443411" w:rsidRDefault="00443411" w:rsidP="00443411">
      <w:pPr>
        <w:spacing w:before="240"/>
        <w:rPr>
          <w:rFonts w:ascii="Arial" w:eastAsia="Arial" w:hAnsi="Arial" w:cs="Arial"/>
          <w:sz w:val="24"/>
          <w:szCs w:val="24"/>
        </w:rPr>
      </w:pPr>
    </w:p>
    <w:p w14:paraId="6C940B8C" w14:textId="77777777" w:rsidR="00443411" w:rsidRPr="006C2403" w:rsidRDefault="00443411" w:rsidP="00443411">
      <w:pPr>
        <w:rPr>
          <w:rFonts w:cstheme="minorHAnsi"/>
        </w:rPr>
      </w:pPr>
      <w:r w:rsidRPr="006C2403">
        <w:rPr>
          <w:rFonts w:cstheme="minorHAnsi"/>
          <w:b/>
        </w:rPr>
        <w:lastRenderedPageBreak/>
        <w:t>Dated at _________________________this ________ day of ____________, 20___.</w:t>
      </w:r>
      <w:r w:rsidRPr="006C2403">
        <w:rPr>
          <w:rFonts w:cstheme="minorHAnsi"/>
        </w:rPr>
        <w:t xml:space="preserve">     </w:t>
      </w:r>
    </w:p>
    <w:p w14:paraId="068BF066" w14:textId="77777777" w:rsidR="00443411" w:rsidRPr="006C2403" w:rsidRDefault="00443411" w:rsidP="00443411">
      <w:pPr>
        <w:rPr>
          <w:rFonts w:cstheme="minorHAnsi"/>
        </w:rPr>
      </w:pPr>
      <w:r w:rsidRPr="006C2403">
        <w:rPr>
          <w:rFonts w:cstheme="minorHAnsi"/>
        </w:rPr>
        <w:t xml:space="preserve"> </w:t>
      </w:r>
    </w:p>
    <w:p w14:paraId="41923A51" w14:textId="77777777" w:rsidR="00443411" w:rsidRPr="006C2403" w:rsidRDefault="00443411" w:rsidP="00443411">
      <w:pPr>
        <w:rPr>
          <w:rFonts w:cstheme="minorHAnsi"/>
        </w:rPr>
      </w:pPr>
    </w:p>
    <w:p w14:paraId="21D41749" w14:textId="77777777" w:rsidR="00443411" w:rsidRPr="006C2403" w:rsidRDefault="00443411" w:rsidP="00443411">
      <w:pPr>
        <w:rPr>
          <w:rFonts w:cstheme="minorHAnsi"/>
        </w:rPr>
      </w:pPr>
      <w:r w:rsidRPr="006C2403">
        <w:rPr>
          <w:rFonts w:cstheme="minorHAnsi"/>
        </w:rPr>
        <w:t xml:space="preserve">______________________________                        __________________________   </w:t>
      </w:r>
    </w:p>
    <w:p w14:paraId="608E0789" w14:textId="77777777" w:rsidR="00443411" w:rsidRPr="006C2403" w:rsidRDefault="00443411" w:rsidP="00443411">
      <w:pPr>
        <w:rPr>
          <w:rFonts w:cstheme="minorHAnsi"/>
          <w:b/>
        </w:rPr>
      </w:pPr>
      <w:r w:rsidRPr="006C2403">
        <w:rPr>
          <w:rFonts w:cstheme="minorHAnsi"/>
        </w:rPr>
        <w:t xml:space="preserve">                    </w:t>
      </w:r>
      <w:r w:rsidRPr="006C2403">
        <w:rPr>
          <w:rFonts w:cstheme="minorHAnsi"/>
          <w:b/>
        </w:rPr>
        <w:t xml:space="preserve">Signature  </w:t>
      </w:r>
      <w:r w:rsidRPr="006C2403">
        <w:rPr>
          <w:rFonts w:cstheme="minorHAnsi"/>
        </w:rPr>
        <w:t xml:space="preserve">                                                                    </w:t>
      </w:r>
      <w:r w:rsidRPr="006C2403">
        <w:rPr>
          <w:rFonts w:cstheme="minorHAnsi"/>
          <w:b/>
        </w:rPr>
        <w:t>Witness</w:t>
      </w:r>
    </w:p>
    <w:p w14:paraId="43C3FF91" w14:textId="77777777" w:rsidR="00443411" w:rsidRPr="006C2403" w:rsidRDefault="00443411" w:rsidP="00443411">
      <w:pPr>
        <w:rPr>
          <w:rFonts w:cstheme="minorHAnsi"/>
        </w:rPr>
      </w:pPr>
    </w:p>
    <w:p w14:paraId="51302DA0" w14:textId="77777777" w:rsidR="00443411" w:rsidRPr="006C2403" w:rsidRDefault="00443411" w:rsidP="00443411">
      <w:pPr>
        <w:rPr>
          <w:rFonts w:cstheme="minorHAnsi"/>
        </w:rPr>
      </w:pPr>
      <w:r w:rsidRPr="006C2403">
        <w:rPr>
          <w:rFonts w:cstheme="minorHAnsi"/>
        </w:rPr>
        <w:t xml:space="preserve">_______________________________   </w:t>
      </w:r>
      <w:r w:rsidRPr="006C2403">
        <w:rPr>
          <w:rFonts w:cstheme="minorHAnsi"/>
        </w:rPr>
        <w:tab/>
      </w:r>
      <w:r w:rsidRPr="006C2403">
        <w:rPr>
          <w:rFonts w:cstheme="minorHAnsi"/>
        </w:rPr>
        <w:tab/>
        <w:t xml:space="preserve">   ___________________________</w:t>
      </w:r>
    </w:p>
    <w:p w14:paraId="405325B2" w14:textId="77777777" w:rsidR="00443411" w:rsidRPr="006C2403" w:rsidRDefault="00443411" w:rsidP="00443411">
      <w:pPr>
        <w:rPr>
          <w:rFonts w:cstheme="minorHAnsi"/>
          <w:b/>
        </w:rPr>
      </w:pPr>
      <w:r w:rsidRPr="006C2403">
        <w:rPr>
          <w:rFonts w:cstheme="minorHAnsi"/>
          <w:b/>
        </w:rPr>
        <w:t xml:space="preserve">                Name &amp; Title (please </w:t>
      </w:r>
      <w:proofErr w:type="gramStart"/>
      <w:r w:rsidRPr="006C2403">
        <w:rPr>
          <w:rFonts w:cstheme="minorHAnsi"/>
          <w:b/>
        </w:rPr>
        <w:t xml:space="preserve">print)   </w:t>
      </w:r>
      <w:proofErr w:type="gramEnd"/>
      <w:r w:rsidRPr="006C2403">
        <w:rPr>
          <w:rFonts w:cstheme="minorHAnsi"/>
          <w:b/>
        </w:rPr>
        <w:t xml:space="preserve">                                 </w:t>
      </w:r>
      <w:r w:rsidRPr="006C2403">
        <w:rPr>
          <w:rFonts w:cstheme="minorHAnsi"/>
        </w:rPr>
        <w:t xml:space="preserve">        </w:t>
      </w:r>
      <w:r w:rsidRPr="006C2403">
        <w:rPr>
          <w:rFonts w:cstheme="minorHAnsi"/>
          <w:b/>
        </w:rPr>
        <w:t>Name</w:t>
      </w:r>
    </w:p>
    <w:p w14:paraId="50D9FDF2" w14:textId="77777777" w:rsidR="00443411" w:rsidRDefault="00443411" w:rsidP="00443411">
      <w:pPr>
        <w:rPr>
          <w:b/>
          <w:sz w:val="24"/>
        </w:rPr>
      </w:pPr>
    </w:p>
    <w:p w14:paraId="55F01669" w14:textId="77777777" w:rsidR="00443411" w:rsidRDefault="00443411" w:rsidP="00443411">
      <w:pPr>
        <w:rPr>
          <w:b/>
          <w:sz w:val="24"/>
        </w:rPr>
      </w:pPr>
    </w:p>
    <w:p w14:paraId="7698B0C1" w14:textId="77777777" w:rsidR="00443411" w:rsidRDefault="00443411" w:rsidP="00443411">
      <w:pPr>
        <w:rPr>
          <w:b/>
          <w:sz w:val="24"/>
        </w:rPr>
      </w:pPr>
    </w:p>
    <w:p w14:paraId="5AC1CA8E" w14:textId="77777777" w:rsidR="00443411" w:rsidRDefault="00443411" w:rsidP="00443411">
      <w:pPr>
        <w:rPr>
          <w:b/>
          <w:sz w:val="24"/>
        </w:rPr>
      </w:pPr>
    </w:p>
    <w:tbl>
      <w:tblPr>
        <w:tblStyle w:val="TableGrid2"/>
        <w:tblW w:w="0" w:type="auto"/>
        <w:tblLook w:val="04A0" w:firstRow="1" w:lastRow="0" w:firstColumn="1" w:lastColumn="0" w:noHBand="0" w:noVBand="1"/>
      </w:tblPr>
      <w:tblGrid>
        <w:gridCol w:w="2397"/>
        <w:gridCol w:w="4682"/>
        <w:gridCol w:w="2271"/>
      </w:tblGrid>
      <w:tr w:rsidR="00443411" w:rsidRPr="00815C17" w14:paraId="15F70D21" w14:textId="77777777" w:rsidTr="0042768C">
        <w:tc>
          <w:tcPr>
            <w:tcW w:w="9607" w:type="dxa"/>
            <w:gridSpan w:val="3"/>
            <w:shd w:val="clear" w:color="auto" w:fill="D0CECE" w:themeFill="background2" w:themeFillShade="E6"/>
          </w:tcPr>
          <w:p w14:paraId="57849FE6" w14:textId="77777777" w:rsidR="00443411" w:rsidRPr="00815C17" w:rsidRDefault="00443411" w:rsidP="0042768C">
            <w:pPr>
              <w:jc w:val="center"/>
              <w:rPr>
                <w:rFonts w:cstheme="minorHAnsi"/>
                <w:b/>
                <w:sz w:val="24"/>
                <w:szCs w:val="24"/>
              </w:rPr>
            </w:pPr>
            <w:r w:rsidRPr="00815C17">
              <w:rPr>
                <w:rFonts w:cstheme="minorHAnsi"/>
                <w:b/>
                <w:sz w:val="24"/>
                <w:szCs w:val="24"/>
              </w:rPr>
              <w:t>Continuous Improvement Review Tracking</w:t>
            </w:r>
          </w:p>
        </w:tc>
      </w:tr>
      <w:tr w:rsidR="00443411" w:rsidRPr="00815C17" w14:paraId="2C6EFD5D" w14:textId="77777777" w:rsidTr="0042768C">
        <w:tc>
          <w:tcPr>
            <w:tcW w:w="2425" w:type="dxa"/>
            <w:shd w:val="clear" w:color="auto" w:fill="D0CECE" w:themeFill="background2" w:themeFillShade="E6"/>
          </w:tcPr>
          <w:p w14:paraId="41BF64E8" w14:textId="77777777" w:rsidR="00443411" w:rsidRPr="00815C17" w:rsidRDefault="00443411" w:rsidP="0042768C">
            <w:pPr>
              <w:jc w:val="center"/>
              <w:rPr>
                <w:rFonts w:cstheme="minorHAnsi"/>
                <w:b/>
                <w:sz w:val="24"/>
                <w:szCs w:val="24"/>
              </w:rPr>
            </w:pPr>
            <w:r w:rsidRPr="00815C17">
              <w:rPr>
                <w:rFonts w:cstheme="minorHAnsi"/>
                <w:b/>
                <w:sz w:val="24"/>
                <w:szCs w:val="24"/>
              </w:rPr>
              <w:t>Date of Review/Change</w:t>
            </w:r>
          </w:p>
        </w:tc>
        <w:tc>
          <w:tcPr>
            <w:tcW w:w="4860" w:type="dxa"/>
            <w:shd w:val="clear" w:color="auto" w:fill="D0CECE" w:themeFill="background2" w:themeFillShade="E6"/>
          </w:tcPr>
          <w:p w14:paraId="668F01C7" w14:textId="77777777" w:rsidR="00443411" w:rsidRPr="00815C17" w:rsidRDefault="00443411" w:rsidP="0042768C">
            <w:pPr>
              <w:jc w:val="center"/>
              <w:rPr>
                <w:rFonts w:cstheme="minorHAnsi"/>
                <w:b/>
                <w:sz w:val="24"/>
                <w:szCs w:val="24"/>
              </w:rPr>
            </w:pPr>
            <w:r w:rsidRPr="00815C17">
              <w:rPr>
                <w:rFonts w:cstheme="minorHAnsi"/>
                <w:b/>
                <w:sz w:val="24"/>
                <w:szCs w:val="24"/>
              </w:rPr>
              <w:t>Notes</w:t>
            </w:r>
          </w:p>
        </w:tc>
        <w:tc>
          <w:tcPr>
            <w:tcW w:w="2322" w:type="dxa"/>
            <w:shd w:val="clear" w:color="auto" w:fill="D0CECE" w:themeFill="background2" w:themeFillShade="E6"/>
          </w:tcPr>
          <w:p w14:paraId="174425E8" w14:textId="77777777" w:rsidR="00443411" w:rsidRPr="00815C17" w:rsidRDefault="00443411" w:rsidP="0042768C">
            <w:pPr>
              <w:jc w:val="center"/>
              <w:rPr>
                <w:rFonts w:cstheme="minorHAnsi"/>
                <w:b/>
                <w:sz w:val="24"/>
                <w:szCs w:val="24"/>
              </w:rPr>
            </w:pPr>
            <w:r w:rsidRPr="00815C17">
              <w:rPr>
                <w:rFonts w:cstheme="minorHAnsi"/>
                <w:b/>
                <w:sz w:val="24"/>
                <w:szCs w:val="24"/>
              </w:rPr>
              <w:t>Name of Reviewer</w:t>
            </w:r>
          </w:p>
        </w:tc>
      </w:tr>
      <w:tr w:rsidR="00443411" w:rsidRPr="00815C17" w14:paraId="4E8DBD8E" w14:textId="77777777" w:rsidTr="0042768C">
        <w:tc>
          <w:tcPr>
            <w:tcW w:w="2425" w:type="dxa"/>
          </w:tcPr>
          <w:p w14:paraId="38FAA896" w14:textId="77777777" w:rsidR="00443411" w:rsidRPr="00815C17" w:rsidRDefault="00443411" w:rsidP="0042768C">
            <w:pPr>
              <w:rPr>
                <w:rFonts w:cstheme="minorHAnsi"/>
                <w:b/>
                <w:sz w:val="24"/>
                <w:szCs w:val="24"/>
              </w:rPr>
            </w:pPr>
          </w:p>
        </w:tc>
        <w:tc>
          <w:tcPr>
            <w:tcW w:w="4860" w:type="dxa"/>
          </w:tcPr>
          <w:p w14:paraId="03224721" w14:textId="77777777" w:rsidR="00443411" w:rsidRPr="00815C17" w:rsidRDefault="00443411" w:rsidP="0042768C">
            <w:pPr>
              <w:rPr>
                <w:rFonts w:cstheme="minorHAnsi"/>
                <w:b/>
                <w:sz w:val="24"/>
                <w:szCs w:val="24"/>
              </w:rPr>
            </w:pPr>
          </w:p>
        </w:tc>
        <w:tc>
          <w:tcPr>
            <w:tcW w:w="2322" w:type="dxa"/>
          </w:tcPr>
          <w:p w14:paraId="550F7F26" w14:textId="77777777" w:rsidR="00443411" w:rsidRPr="00815C17" w:rsidRDefault="00443411" w:rsidP="0042768C">
            <w:pPr>
              <w:rPr>
                <w:rFonts w:cstheme="minorHAnsi"/>
                <w:b/>
                <w:sz w:val="24"/>
                <w:szCs w:val="24"/>
              </w:rPr>
            </w:pPr>
          </w:p>
        </w:tc>
      </w:tr>
      <w:tr w:rsidR="00443411" w:rsidRPr="00815C17" w14:paraId="7DEFDF15" w14:textId="77777777" w:rsidTr="0042768C">
        <w:tc>
          <w:tcPr>
            <w:tcW w:w="2425" w:type="dxa"/>
          </w:tcPr>
          <w:p w14:paraId="2EADDEE2" w14:textId="77777777" w:rsidR="00443411" w:rsidRPr="00815C17" w:rsidRDefault="00443411" w:rsidP="0042768C">
            <w:pPr>
              <w:rPr>
                <w:rFonts w:cstheme="minorHAnsi"/>
                <w:b/>
                <w:sz w:val="24"/>
                <w:szCs w:val="24"/>
              </w:rPr>
            </w:pPr>
          </w:p>
        </w:tc>
        <w:tc>
          <w:tcPr>
            <w:tcW w:w="4860" w:type="dxa"/>
          </w:tcPr>
          <w:p w14:paraId="5F4C45F6" w14:textId="77777777" w:rsidR="00443411" w:rsidRPr="00815C17" w:rsidRDefault="00443411" w:rsidP="0042768C">
            <w:pPr>
              <w:rPr>
                <w:rFonts w:cstheme="minorHAnsi"/>
                <w:b/>
                <w:sz w:val="24"/>
                <w:szCs w:val="24"/>
              </w:rPr>
            </w:pPr>
          </w:p>
        </w:tc>
        <w:tc>
          <w:tcPr>
            <w:tcW w:w="2322" w:type="dxa"/>
          </w:tcPr>
          <w:p w14:paraId="0C24E19C" w14:textId="77777777" w:rsidR="00443411" w:rsidRPr="00815C17" w:rsidRDefault="00443411" w:rsidP="0042768C">
            <w:pPr>
              <w:rPr>
                <w:rFonts w:cstheme="minorHAnsi"/>
                <w:b/>
                <w:sz w:val="24"/>
                <w:szCs w:val="24"/>
              </w:rPr>
            </w:pPr>
          </w:p>
        </w:tc>
      </w:tr>
      <w:tr w:rsidR="00443411" w:rsidRPr="00815C17" w14:paraId="06E3B33B" w14:textId="77777777" w:rsidTr="0042768C">
        <w:tc>
          <w:tcPr>
            <w:tcW w:w="2425" w:type="dxa"/>
          </w:tcPr>
          <w:p w14:paraId="764E186B" w14:textId="77777777" w:rsidR="00443411" w:rsidRPr="00815C17" w:rsidRDefault="00443411" w:rsidP="0042768C">
            <w:pPr>
              <w:rPr>
                <w:rFonts w:cstheme="minorHAnsi"/>
                <w:b/>
                <w:sz w:val="24"/>
                <w:szCs w:val="24"/>
              </w:rPr>
            </w:pPr>
          </w:p>
        </w:tc>
        <w:tc>
          <w:tcPr>
            <w:tcW w:w="4860" w:type="dxa"/>
          </w:tcPr>
          <w:p w14:paraId="2D0BC160" w14:textId="77777777" w:rsidR="00443411" w:rsidRPr="00815C17" w:rsidRDefault="00443411" w:rsidP="0042768C">
            <w:pPr>
              <w:rPr>
                <w:rFonts w:cstheme="minorHAnsi"/>
                <w:b/>
                <w:sz w:val="24"/>
                <w:szCs w:val="24"/>
              </w:rPr>
            </w:pPr>
          </w:p>
        </w:tc>
        <w:tc>
          <w:tcPr>
            <w:tcW w:w="2322" w:type="dxa"/>
          </w:tcPr>
          <w:p w14:paraId="37064722" w14:textId="77777777" w:rsidR="00443411" w:rsidRPr="00815C17" w:rsidRDefault="00443411" w:rsidP="0042768C">
            <w:pPr>
              <w:rPr>
                <w:rFonts w:cstheme="minorHAnsi"/>
                <w:b/>
                <w:sz w:val="24"/>
                <w:szCs w:val="24"/>
              </w:rPr>
            </w:pPr>
          </w:p>
        </w:tc>
      </w:tr>
    </w:tbl>
    <w:p w14:paraId="685F83AC" w14:textId="77777777" w:rsidR="00443411" w:rsidRDefault="00443411" w:rsidP="00443411">
      <w:pPr>
        <w:rPr>
          <w:b/>
          <w:sz w:val="24"/>
        </w:rPr>
      </w:pPr>
    </w:p>
    <w:p w14:paraId="334B41E4" w14:textId="77777777" w:rsidR="00443411" w:rsidRDefault="00443411" w:rsidP="00443411">
      <w:pPr>
        <w:rPr>
          <w:b/>
          <w:sz w:val="24"/>
        </w:rPr>
      </w:pPr>
    </w:p>
    <w:p w14:paraId="692B8A96" w14:textId="77777777" w:rsidR="00443411" w:rsidRDefault="00443411" w:rsidP="00443411">
      <w:pPr>
        <w:rPr>
          <w:b/>
          <w:sz w:val="24"/>
        </w:rPr>
      </w:pPr>
      <w:r w:rsidRPr="00E52C7F">
        <w:rPr>
          <w:b/>
          <w:sz w:val="24"/>
          <w:highlight w:val="yellow"/>
          <w:u w:val="single"/>
        </w:rPr>
        <w:t>BE CAREFUL OF ALL DATES</w:t>
      </w:r>
      <w:r>
        <w:rPr>
          <w:b/>
          <w:sz w:val="24"/>
        </w:rPr>
        <w:t>:</w:t>
      </w:r>
    </w:p>
    <w:p w14:paraId="467096A0" w14:textId="77777777" w:rsidR="00443411" w:rsidRDefault="00443411" w:rsidP="00443411">
      <w:pPr>
        <w:rPr>
          <w:b/>
          <w:sz w:val="24"/>
        </w:rPr>
      </w:pPr>
      <w:r>
        <w:rPr>
          <w:b/>
          <w:sz w:val="24"/>
        </w:rPr>
        <w:tab/>
        <w:t>DO NOT USE OLD INCORRECTLY DATED DOCUMENTS</w:t>
      </w:r>
    </w:p>
    <w:p w14:paraId="684F54CF" w14:textId="77777777" w:rsidR="00443411" w:rsidRDefault="00443411" w:rsidP="00443411">
      <w:pPr>
        <w:rPr>
          <w:b/>
          <w:sz w:val="24"/>
        </w:rPr>
      </w:pPr>
      <w:r>
        <w:rPr>
          <w:b/>
          <w:sz w:val="24"/>
        </w:rPr>
        <w:t xml:space="preserve">ALL DATES MUST BE IN CHRONILOGICAL ORDER: policy, communicate, train, evaluate, </w:t>
      </w:r>
      <w:proofErr w:type="gramStart"/>
      <w:r>
        <w:rPr>
          <w:b/>
          <w:sz w:val="24"/>
        </w:rPr>
        <w:t>act</w:t>
      </w:r>
      <w:proofErr w:type="gramEnd"/>
    </w:p>
    <w:p w14:paraId="46757D7D" w14:textId="77777777" w:rsidR="00443411" w:rsidRDefault="00443411" w:rsidP="00443411">
      <w:pPr>
        <w:rPr>
          <w:sz w:val="24"/>
        </w:rPr>
      </w:pPr>
    </w:p>
    <w:p w14:paraId="245BFAA8" w14:textId="77777777" w:rsidR="00443411" w:rsidRDefault="00443411" w:rsidP="00443411">
      <w:pPr>
        <w:rPr>
          <w:sz w:val="24"/>
        </w:rPr>
      </w:pPr>
    </w:p>
    <w:p w14:paraId="77ABB520" w14:textId="281F976C" w:rsidR="00443411" w:rsidRDefault="00443411" w:rsidP="00443411">
      <w:pPr>
        <w:jc w:val="center"/>
        <w:rPr>
          <w:sz w:val="24"/>
        </w:rPr>
      </w:pPr>
      <w:r>
        <w:rPr>
          <w:sz w:val="24"/>
        </w:rPr>
        <w:t xml:space="preserve">**SEE WSIB GUIDELINE </w:t>
      </w:r>
    </w:p>
    <w:p w14:paraId="3D43A0B7" w14:textId="77777777" w:rsidR="00443411" w:rsidRDefault="00443411" w:rsidP="00443411">
      <w:pPr>
        <w:jc w:val="center"/>
        <w:rPr>
          <w:sz w:val="24"/>
        </w:rPr>
      </w:pPr>
    </w:p>
    <w:p w14:paraId="5C56D271" w14:textId="77777777" w:rsidR="00443411" w:rsidRDefault="00443411" w:rsidP="00443411">
      <w:pPr>
        <w:jc w:val="center"/>
        <w:rPr>
          <w:sz w:val="24"/>
        </w:rPr>
      </w:pPr>
    </w:p>
    <w:p w14:paraId="27220F4C" w14:textId="77777777" w:rsidR="00443411" w:rsidRDefault="00443411" w:rsidP="00443411">
      <w:pPr>
        <w:jc w:val="center"/>
        <w:rPr>
          <w:sz w:val="24"/>
        </w:rPr>
      </w:pPr>
    </w:p>
    <w:p w14:paraId="17BA6C45" w14:textId="77777777" w:rsidR="00443411" w:rsidRDefault="00443411" w:rsidP="00443411">
      <w:pPr>
        <w:jc w:val="center"/>
        <w:rPr>
          <w:sz w:val="24"/>
        </w:rPr>
      </w:pPr>
    </w:p>
    <w:p w14:paraId="345F1C72" w14:textId="39E83F78" w:rsidR="00443411" w:rsidRDefault="00443411" w:rsidP="00443411">
      <w:pPr>
        <w:rPr>
          <w:sz w:val="24"/>
        </w:rPr>
      </w:pPr>
      <w:r w:rsidRPr="00443411">
        <w:rPr>
          <w:sz w:val="24"/>
          <w:highlight w:val="yellow"/>
        </w:rPr>
        <w:lastRenderedPageBreak/>
        <w:t>WSIB GUIDELINE 2023</w:t>
      </w:r>
    </w:p>
    <w:p w14:paraId="75F3E134" w14:textId="25085409" w:rsidR="00443411" w:rsidRDefault="00443411" w:rsidP="00443411">
      <w:pPr>
        <w:rPr>
          <w:sz w:val="24"/>
        </w:rPr>
      </w:pPr>
      <w:r>
        <w:rPr>
          <w:noProof/>
        </w:rPr>
        <w:drawing>
          <wp:inline distT="0" distB="0" distL="0" distR="0" wp14:anchorId="4B8C958A" wp14:editId="00985DBB">
            <wp:extent cx="5151120" cy="6884320"/>
            <wp:effectExtent l="0" t="0" r="0" b="0"/>
            <wp:docPr id="2084837130"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37130" name="Picture 1" descr="A document with text on it&#10;&#10;Description automatically generated"/>
                    <pic:cNvPicPr/>
                  </pic:nvPicPr>
                  <pic:blipFill>
                    <a:blip r:embed="rId15"/>
                    <a:stretch>
                      <a:fillRect/>
                    </a:stretch>
                  </pic:blipFill>
                  <pic:spPr>
                    <a:xfrm>
                      <a:off x="0" y="0"/>
                      <a:ext cx="5153812" cy="6887917"/>
                    </a:xfrm>
                    <a:prstGeom prst="rect">
                      <a:avLst/>
                    </a:prstGeom>
                  </pic:spPr>
                </pic:pic>
              </a:graphicData>
            </a:graphic>
          </wp:inline>
        </w:drawing>
      </w:r>
    </w:p>
    <w:p w14:paraId="58F8C6BA" w14:textId="77777777" w:rsidR="00443411" w:rsidRDefault="00443411" w:rsidP="00443411">
      <w:pPr>
        <w:rPr>
          <w:sz w:val="24"/>
        </w:rPr>
      </w:pPr>
    </w:p>
    <w:p w14:paraId="2BC3E501" w14:textId="77777777" w:rsidR="00443411" w:rsidRDefault="00443411" w:rsidP="00443411">
      <w:pPr>
        <w:rPr>
          <w:sz w:val="24"/>
        </w:rPr>
      </w:pPr>
    </w:p>
    <w:p w14:paraId="309158E6" w14:textId="77777777" w:rsidR="00443411" w:rsidRDefault="00443411" w:rsidP="00443411">
      <w:pPr>
        <w:rPr>
          <w:sz w:val="24"/>
        </w:rPr>
      </w:pPr>
    </w:p>
    <w:p w14:paraId="15692768" w14:textId="6DF2B38C" w:rsidR="00443411" w:rsidRDefault="00A44294" w:rsidP="00443411">
      <w:pPr>
        <w:rPr>
          <w:sz w:val="24"/>
        </w:rPr>
      </w:pPr>
      <w:r>
        <w:rPr>
          <w:noProof/>
        </w:rPr>
        <w:lastRenderedPageBreak/>
        <w:drawing>
          <wp:inline distT="0" distB="0" distL="0" distR="0" wp14:anchorId="12DEF028" wp14:editId="64E6FCD2">
            <wp:extent cx="4998720" cy="2748053"/>
            <wp:effectExtent l="0" t="0" r="0" b="0"/>
            <wp:docPr id="1216214964"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14964" name="Picture 1" descr="A white background with black text&#10;&#10;Description automatically generated"/>
                    <pic:cNvPicPr/>
                  </pic:nvPicPr>
                  <pic:blipFill>
                    <a:blip r:embed="rId16"/>
                    <a:stretch>
                      <a:fillRect/>
                    </a:stretch>
                  </pic:blipFill>
                  <pic:spPr>
                    <a:xfrm>
                      <a:off x="0" y="0"/>
                      <a:ext cx="5010815" cy="2754702"/>
                    </a:xfrm>
                    <a:prstGeom prst="rect">
                      <a:avLst/>
                    </a:prstGeom>
                  </pic:spPr>
                </pic:pic>
              </a:graphicData>
            </a:graphic>
          </wp:inline>
        </w:drawing>
      </w:r>
    </w:p>
    <w:p w14:paraId="2EFDFC34" w14:textId="4F85C33B" w:rsidR="00443411" w:rsidRDefault="00443411" w:rsidP="00443411">
      <w:pPr>
        <w:rPr>
          <w:sz w:val="24"/>
        </w:rPr>
      </w:pPr>
    </w:p>
    <w:p w14:paraId="5A39BE51" w14:textId="756799BF" w:rsidR="00443411" w:rsidRPr="00F63D22" w:rsidRDefault="00443411" w:rsidP="00443411">
      <w:pPr>
        <w:rPr>
          <w:sz w:val="24"/>
        </w:rPr>
      </w:pPr>
    </w:p>
    <w:p w14:paraId="15D68209" w14:textId="056F16CC" w:rsidR="00443411" w:rsidRDefault="00443411" w:rsidP="00443411">
      <w:pPr>
        <w:spacing w:before="240"/>
        <w:rPr>
          <w:rFonts w:ascii="Arial" w:eastAsia="Arial" w:hAnsi="Arial" w:cs="Arial"/>
          <w:sz w:val="24"/>
          <w:szCs w:val="24"/>
        </w:rPr>
      </w:pPr>
    </w:p>
    <w:p w14:paraId="06BE1F42" w14:textId="77777777" w:rsidR="00443411" w:rsidRPr="00443411" w:rsidRDefault="00443411" w:rsidP="00443411">
      <w:pPr>
        <w:spacing w:before="240"/>
        <w:rPr>
          <w:rFonts w:ascii="Arial" w:eastAsia="Arial" w:hAnsi="Arial" w:cs="Arial"/>
          <w:sz w:val="24"/>
          <w:szCs w:val="24"/>
        </w:rPr>
      </w:pPr>
    </w:p>
    <w:sectPr w:rsidR="00443411" w:rsidRPr="00443411" w:rsidSect="00A4429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antha Frazer" w:date="2023-06-05T09:43:00Z" w:initials="sF">
    <w:p w14:paraId="0EEC910B" w14:textId="77777777" w:rsidR="00727FD4" w:rsidRDefault="00727FD4" w:rsidP="00C35D8A">
      <w:pPr>
        <w:pStyle w:val="CommentText"/>
      </w:pPr>
      <w:r>
        <w:rPr>
          <w:rStyle w:val="CommentReference"/>
        </w:rPr>
        <w:annotationRef/>
      </w:r>
      <w:r>
        <w:t>Is there a federal regulation?</w:t>
      </w:r>
    </w:p>
  </w:comment>
  <w:comment w:id="1" w:author="samantha Frazer" w:date="2023-06-05T09:44:00Z" w:initials="sF">
    <w:p w14:paraId="68531AF0" w14:textId="77777777" w:rsidR="00727FD4" w:rsidRDefault="00727FD4" w:rsidP="004D78D1">
      <w:pPr>
        <w:pStyle w:val="CommentText"/>
      </w:pPr>
      <w:r>
        <w:rPr>
          <w:rStyle w:val="CommentReference"/>
        </w:rPr>
        <w:annotationRef/>
      </w:r>
      <w:r>
        <w:t>Use of the work Hazard inventory in responsibilities - assure that the definitions align with rest of document</w:t>
      </w:r>
    </w:p>
  </w:comment>
  <w:comment w:id="3" w:author="samantha Frazer" w:date="2023-06-05T09:44:00Z" w:initials="sF">
    <w:p w14:paraId="47B6D9BB" w14:textId="77777777" w:rsidR="002F59FF" w:rsidRDefault="002F59FF" w:rsidP="002F59FF">
      <w:pPr>
        <w:pStyle w:val="CommentText"/>
      </w:pPr>
      <w:r>
        <w:rPr>
          <w:rStyle w:val="CommentReference"/>
        </w:rPr>
        <w:annotationRef/>
      </w:r>
      <w:r>
        <w:t>Use of the work Hazard inventory in responsibilities - assure that the definitions align with rest of document</w:t>
      </w:r>
    </w:p>
  </w:comment>
  <w:comment w:id="4" w:author="samantha Frazer" w:date="2023-06-05T09:50:00Z" w:initials="sF">
    <w:p w14:paraId="4407D656" w14:textId="77777777" w:rsidR="00727FD4" w:rsidRDefault="00727FD4" w:rsidP="00D6484D">
      <w:pPr>
        <w:pStyle w:val="CommentText"/>
      </w:pPr>
      <w:r>
        <w:rPr>
          <w:rStyle w:val="CommentReference"/>
        </w:rPr>
        <w:annotationRef/>
      </w:r>
      <w:r>
        <w:t xml:space="preserve">Missing a clear section on a process for creating the list/registry that explains what the list/registry is, how it is used, and overall maintenance of the registry. </w:t>
      </w:r>
    </w:p>
  </w:comment>
  <w:comment w:id="5" w:author="samantha Frazer" w:date="2023-06-05T09:46:00Z" w:initials="sF">
    <w:p w14:paraId="65FF0089" w14:textId="6CAF614B" w:rsidR="00727FD4" w:rsidRDefault="00727FD4" w:rsidP="004700B4">
      <w:pPr>
        <w:pStyle w:val="CommentText"/>
      </w:pPr>
      <w:r>
        <w:rPr>
          <w:rStyle w:val="CommentReference"/>
        </w:rPr>
        <w:annotationRef/>
      </w:r>
      <w:r>
        <w:t>formatting</w:t>
      </w:r>
    </w:p>
  </w:comment>
  <w:comment w:id="6" w:author="samantha Frazer" w:date="2023-06-05T09:47:00Z" w:initials="sF">
    <w:p w14:paraId="0BD9A3B0" w14:textId="77777777" w:rsidR="00727FD4" w:rsidRDefault="00727FD4" w:rsidP="00B30D46">
      <w:pPr>
        <w:pStyle w:val="CommentText"/>
      </w:pPr>
      <w:r>
        <w:rPr>
          <w:rStyle w:val="CommentReference"/>
        </w:rPr>
        <w:annotationRef/>
      </w:r>
      <w:r>
        <w:t>formatting</w:t>
      </w:r>
    </w:p>
  </w:comment>
  <w:comment w:id="7" w:author="samantha Frazer" w:date="2023-06-05T09:47:00Z" w:initials="sF">
    <w:p w14:paraId="37C0EB83" w14:textId="77777777" w:rsidR="00727FD4" w:rsidRDefault="00727FD4" w:rsidP="0050650F">
      <w:pPr>
        <w:pStyle w:val="CommentText"/>
      </w:pPr>
      <w:r>
        <w:rPr>
          <w:rStyle w:val="CommentReference"/>
        </w:rPr>
        <w:annotationRef/>
      </w:r>
      <w:r>
        <w:t xml:space="preserve">Kind of confused --- </w:t>
      </w:r>
    </w:p>
  </w:comment>
  <w:comment w:id="8" w:author="samantha Frazer" w:date="2023-06-05T09:47:00Z" w:initials="sF">
    <w:p w14:paraId="3C960584" w14:textId="2CC24833" w:rsidR="00727FD4" w:rsidRDefault="00727FD4" w:rsidP="007B4513">
      <w:pPr>
        <w:pStyle w:val="CommentText"/>
      </w:pPr>
      <w:r>
        <w:rPr>
          <w:rStyle w:val="CommentReference"/>
        </w:rPr>
        <w:annotationRef/>
      </w:r>
      <w:r>
        <w:t>formatting</w:t>
      </w:r>
    </w:p>
  </w:comment>
  <w:comment w:id="9" w:author="samantha Frazer" w:date="2023-06-05T09:48:00Z" w:initials="sF">
    <w:p w14:paraId="0D37F776" w14:textId="77777777" w:rsidR="00727FD4" w:rsidRDefault="00727FD4" w:rsidP="00B10E11">
      <w:pPr>
        <w:pStyle w:val="CommentText"/>
      </w:pPr>
      <w:r>
        <w:rPr>
          <w:rStyle w:val="CommentReference"/>
        </w:rPr>
        <w:annotationRef/>
      </w:r>
      <w:r>
        <w:t>New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EC910B" w15:done="1"/>
  <w15:commentEx w15:paraId="68531AF0" w15:done="1"/>
  <w15:commentEx w15:paraId="47B6D9BB" w15:done="1"/>
  <w15:commentEx w15:paraId="4407D656" w15:done="1"/>
  <w15:commentEx w15:paraId="65FF0089" w15:done="1"/>
  <w15:commentEx w15:paraId="0BD9A3B0" w15:done="1"/>
  <w15:commentEx w15:paraId="37C0EB83" w15:paraIdParent="0BD9A3B0" w15:done="1"/>
  <w15:commentEx w15:paraId="3C960584" w15:done="1"/>
  <w15:commentEx w15:paraId="0D37F7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282CBF" w16cex:dateUtc="2023-06-05T13:43:00Z"/>
  <w16cex:commentExtensible w16cex:durableId="28282D07" w16cex:dateUtc="2023-06-05T13:44:00Z"/>
  <w16cex:commentExtensible w16cex:durableId="28287164" w16cex:dateUtc="2023-06-05T13:44:00Z"/>
  <w16cex:commentExtensible w16cex:durableId="28282E51" w16cex:dateUtc="2023-06-05T13:50:00Z"/>
  <w16cex:commentExtensible w16cex:durableId="28282D8F" w16cex:dateUtc="2023-06-05T13:46:00Z"/>
  <w16cex:commentExtensible w16cex:durableId="28282D98" w16cex:dateUtc="2023-06-05T13:47:00Z"/>
  <w16cex:commentExtensible w16cex:durableId="28282DC5" w16cex:dateUtc="2023-06-05T13:47:00Z"/>
  <w16cex:commentExtensible w16cex:durableId="28282DA5" w16cex:dateUtc="2023-06-05T13:47:00Z"/>
  <w16cex:commentExtensible w16cex:durableId="28282DD7" w16cex:dateUtc="2023-06-05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EC910B" w16cid:durableId="28282CBF"/>
  <w16cid:commentId w16cid:paraId="68531AF0" w16cid:durableId="28282D07"/>
  <w16cid:commentId w16cid:paraId="47B6D9BB" w16cid:durableId="28287164"/>
  <w16cid:commentId w16cid:paraId="4407D656" w16cid:durableId="28282E51"/>
  <w16cid:commentId w16cid:paraId="65FF0089" w16cid:durableId="28282D8F"/>
  <w16cid:commentId w16cid:paraId="0BD9A3B0" w16cid:durableId="28282D98"/>
  <w16cid:commentId w16cid:paraId="37C0EB83" w16cid:durableId="28282DC5"/>
  <w16cid:commentId w16cid:paraId="3C960584" w16cid:durableId="28282DA5"/>
  <w16cid:commentId w16cid:paraId="0D37F776" w16cid:durableId="28282D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D3B0" w14:textId="77777777" w:rsidR="003B4EDA" w:rsidRDefault="003B4EDA" w:rsidP="00C05002">
      <w:pPr>
        <w:spacing w:after="0" w:line="240" w:lineRule="auto"/>
      </w:pPr>
      <w:r>
        <w:separator/>
      </w:r>
    </w:p>
  </w:endnote>
  <w:endnote w:type="continuationSeparator" w:id="0">
    <w:p w14:paraId="2DC750B2" w14:textId="77777777" w:rsidR="003B4EDA" w:rsidRDefault="003B4EDA" w:rsidP="00C0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7161" w14:textId="77777777" w:rsidR="00A44294" w:rsidRDefault="00A44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47857"/>
      <w:docPartObj>
        <w:docPartGallery w:val="Page Numbers (Bottom of Page)"/>
        <w:docPartUnique/>
      </w:docPartObj>
    </w:sdtPr>
    <w:sdtEndPr>
      <w:rPr>
        <w:noProof/>
      </w:rPr>
    </w:sdtEndPr>
    <w:sdtContent>
      <w:p w14:paraId="0A0B61BA" w14:textId="046068F5" w:rsidR="00C05002" w:rsidRDefault="00C050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7FCD64" w14:textId="77777777" w:rsidR="00C05002" w:rsidRDefault="00C05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075D" w14:textId="77777777" w:rsidR="00A44294" w:rsidRDefault="00A44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A82" w14:textId="77777777" w:rsidR="003B4EDA" w:rsidRDefault="003B4EDA" w:rsidP="00C05002">
      <w:pPr>
        <w:spacing w:after="0" w:line="240" w:lineRule="auto"/>
      </w:pPr>
      <w:r>
        <w:separator/>
      </w:r>
    </w:p>
  </w:footnote>
  <w:footnote w:type="continuationSeparator" w:id="0">
    <w:p w14:paraId="70D143C8" w14:textId="77777777" w:rsidR="003B4EDA" w:rsidRDefault="003B4EDA" w:rsidP="00C05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BFC4" w14:textId="1FD8F59D" w:rsidR="00A44294" w:rsidRDefault="00A44294">
    <w:pPr>
      <w:pStyle w:val="Header"/>
    </w:pPr>
    <w:r>
      <w:rPr>
        <w:noProof/>
      </w:rPr>
      <w:pict w14:anchorId="3B21E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89469" o:spid="_x0000_s2050"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6CDE" w14:textId="38EFDCC5" w:rsidR="00C05002" w:rsidRDefault="00A44294" w:rsidP="00C05002">
    <w:pPr>
      <w:pStyle w:val="Header"/>
      <w:jc w:val="center"/>
    </w:pPr>
    <w:r>
      <w:rPr>
        <w:noProof/>
      </w:rPr>
      <w:pict w14:anchorId="03C50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89470" o:spid="_x0000_s2051" type="#_x0000_t136" style="position:absolute;left:0;text-align:left;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r w:rsidR="00C05002">
      <w:t>INSERT COMPANY NAME OR LOGO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AA52" w14:textId="6B7C6A4B" w:rsidR="00A44294" w:rsidRDefault="00A44294">
    <w:pPr>
      <w:pStyle w:val="Header"/>
    </w:pPr>
    <w:r>
      <w:rPr>
        <w:noProof/>
      </w:rPr>
      <w:pict w14:anchorId="24EB2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89468" o:spid="_x0000_s2049"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B43"/>
    <w:multiLevelType w:val="hybridMultilevel"/>
    <w:tmpl w:val="144AD226"/>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C373AF4"/>
    <w:multiLevelType w:val="hybridMultilevel"/>
    <w:tmpl w:val="ED22D28A"/>
    <w:lvl w:ilvl="0" w:tplc="A448F14E">
      <w:numFmt w:val="bullet"/>
      <w:lvlText w:val="-"/>
      <w:lvlJc w:val="left"/>
      <w:pPr>
        <w:ind w:left="1080" w:hanging="360"/>
      </w:pPr>
      <w:rPr>
        <w:rFonts w:ascii="Arial" w:eastAsia="Arial"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01E02F8"/>
    <w:multiLevelType w:val="hybridMultilevel"/>
    <w:tmpl w:val="447E1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FC4AA3"/>
    <w:multiLevelType w:val="hybridMultilevel"/>
    <w:tmpl w:val="3D3A58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CF1CB1"/>
    <w:multiLevelType w:val="hybridMultilevel"/>
    <w:tmpl w:val="938E5B4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A8B0460"/>
    <w:multiLevelType w:val="hybridMultilevel"/>
    <w:tmpl w:val="389ADC16"/>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E206921"/>
    <w:multiLevelType w:val="hybridMultilevel"/>
    <w:tmpl w:val="BD6094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24C06E9"/>
    <w:multiLevelType w:val="hybridMultilevel"/>
    <w:tmpl w:val="77D6B92E"/>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5461856"/>
    <w:multiLevelType w:val="hybridMultilevel"/>
    <w:tmpl w:val="ED6E541E"/>
    <w:lvl w:ilvl="0" w:tplc="F1F87AEA">
      <w:numFmt w:val="bullet"/>
      <w:lvlText w:val="-"/>
      <w:lvlJc w:val="left"/>
      <w:pPr>
        <w:ind w:left="1080" w:hanging="360"/>
      </w:pPr>
      <w:rPr>
        <w:rFonts w:ascii="Arial" w:eastAsia="Arial"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8A3389E"/>
    <w:multiLevelType w:val="hybridMultilevel"/>
    <w:tmpl w:val="07024F0A"/>
    <w:lvl w:ilvl="0" w:tplc="10090001">
      <w:start w:val="1"/>
      <w:numFmt w:val="bullet"/>
      <w:lvlText w:val=""/>
      <w:lvlJc w:val="left"/>
      <w:pPr>
        <w:ind w:left="1447" w:hanging="360"/>
      </w:pPr>
      <w:rPr>
        <w:rFonts w:ascii="Symbol" w:hAnsi="Symbol" w:hint="default"/>
      </w:rPr>
    </w:lvl>
    <w:lvl w:ilvl="1" w:tplc="10090003" w:tentative="1">
      <w:start w:val="1"/>
      <w:numFmt w:val="bullet"/>
      <w:lvlText w:val="o"/>
      <w:lvlJc w:val="left"/>
      <w:pPr>
        <w:ind w:left="2167" w:hanging="360"/>
      </w:pPr>
      <w:rPr>
        <w:rFonts w:ascii="Courier New" w:hAnsi="Courier New" w:cs="Courier New" w:hint="default"/>
      </w:rPr>
    </w:lvl>
    <w:lvl w:ilvl="2" w:tplc="10090005" w:tentative="1">
      <w:start w:val="1"/>
      <w:numFmt w:val="bullet"/>
      <w:lvlText w:val=""/>
      <w:lvlJc w:val="left"/>
      <w:pPr>
        <w:ind w:left="2887" w:hanging="360"/>
      </w:pPr>
      <w:rPr>
        <w:rFonts w:ascii="Wingdings" w:hAnsi="Wingdings" w:hint="default"/>
      </w:rPr>
    </w:lvl>
    <w:lvl w:ilvl="3" w:tplc="10090001" w:tentative="1">
      <w:start w:val="1"/>
      <w:numFmt w:val="bullet"/>
      <w:lvlText w:val=""/>
      <w:lvlJc w:val="left"/>
      <w:pPr>
        <w:ind w:left="3607" w:hanging="360"/>
      </w:pPr>
      <w:rPr>
        <w:rFonts w:ascii="Symbol" w:hAnsi="Symbol" w:hint="default"/>
      </w:rPr>
    </w:lvl>
    <w:lvl w:ilvl="4" w:tplc="10090003" w:tentative="1">
      <w:start w:val="1"/>
      <w:numFmt w:val="bullet"/>
      <w:lvlText w:val="o"/>
      <w:lvlJc w:val="left"/>
      <w:pPr>
        <w:ind w:left="4327" w:hanging="360"/>
      </w:pPr>
      <w:rPr>
        <w:rFonts w:ascii="Courier New" w:hAnsi="Courier New" w:cs="Courier New" w:hint="default"/>
      </w:rPr>
    </w:lvl>
    <w:lvl w:ilvl="5" w:tplc="10090005" w:tentative="1">
      <w:start w:val="1"/>
      <w:numFmt w:val="bullet"/>
      <w:lvlText w:val=""/>
      <w:lvlJc w:val="left"/>
      <w:pPr>
        <w:ind w:left="5047" w:hanging="360"/>
      </w:pPr>
      <w:rPr>
        <w:rFonts w:ascii="Wingdings" w:hAnsi="Wingdings" w:hint="default"/>
      </w:rPr>
    </w:lvl>
    <w:lvl w:ilvl="6" w:tplc="10090001" w:tentative="1">
      <w:start w:val="1"/>
      <w:numFmt w:val="bullet"/>
      <w:lvlText w:val=""/>
      <w:lvlJc w:val="left"/>
      <w:pPr>
        <w:ind w:left="5767" w:hanging="360"/>
      </w:pPr>
      <w:rPr>
        <w:rFonts w:ascii="Symbol" w:hAnsi="Symbol" w:hint="default"/>
      </w:rPr>
    </w:lvl>
    <w:lvl w:ilvl="7" w:tplc="10090003" w:tentative="1">
      <w:start w:val="1"/>
      <w:numFmt w:val="bullet"/>
      <w:lvlText w:val="o"/>
      <w:lvlJc w:val="left"/>
      <w:pPr>
        <w:ind w:left="6487" w:hanging="360"/>
      </w:pPr>
      <w:rPr>
        <w:rFonts w:ascii="Courier New" w:hAnsi="Courier New" w:cs="Courier New" w:hint="default"/>
      </w:rPr>
    </w:lvl>
    <w:lvl w:ilvl="8" w:tplc="10090005" w:tentative="1">
      <w:start w:val="1"/>
      <w:numFmt w:val="bullet"/>
      <w:lvlText w:val=""/>
      <w:lvlJc w:val="left"/>
      <w:pPr>
        <w:ind w:left="7207" w:hanging="360"/>
      </w:pPr>
      <w:rPr>
        <w:rFonts w:ascii="Wingdings" w:hAnsi="Wingdings" w:hint="default"/>
      </w:rPr>
    </w:lvl>
  </w:abstractNum>
  <w:abstractNum w:abstractNumId="10" w15:restartNumberingAfterBreak="0">
    <w:nsid w:val="28EF08D2"/>
    <w:multiLevelType w:val="hybridMultilevel"/>
    <w:tmpl w:val="6874A6D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B4650E6"/>
    <w:multiLevelType w:val="hybridMultilevel"/>
    <w:tmpl w:val="AF6E8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766DB7"/>
    <w:multiLevelType w:val="hybridMultilevel"/>
    <w:tmpl w:val="943AFD6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9262ACE"/>
    <w:multiLevelType w:val="hybridMultilevel"/>
    <w:tmpl w:val="95AED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1E12C2"/>
    <w:multiLevelType w:val="hybridMultilevel"/>
    <w:tmpl w:val="F84E7256"/>
    <w:lvl w:ilvl="0" w:tplc="10090001">
      <w:start w:val="1"/>
      <w:numFmt w:val="bullet"/>
      <w:lvlText w:val=""/>
      <w:lvlJc w:val="left"/>
      <w:pPr>
        <w:ind w:left="1447" w:hanging="360"/>
      </w:pPr>
      <w:rPr>
        <w:rFonts w:ascii="Symbol" w:hAnsi="Symbol" w:hint="default"/>
      </w:rPr>
    </w:lvl>
    <w:lvl w:ilvl="1" w:tplc="10090003" w:tentative="1">
      <w:start w:val="1"/>
      <w:numFmt w:val="bullet"/>
      <w:lvlText w:val="o"/>
      <w:lvlJc w:val="left"/>
      <w:pPr>
        <w:ind w:left="2167" w:hanging="360"/>
      </w:pPr>
      <w:rPr>
        <w:rFonts w:ascii="Courier New" w:hAnsi="Courier New" w:cs="Courier New" w:hint="default"/>
      </w:rPr>
    </w:lvl>
    <w:lvl w:ilvl="2" w:tplc="10090005" w:tentative="1">
      <w:start w:val="1"/>
      <w:numFmt w:val="bullet"/>
      <w:lvlText w:val=""/>
      <w:lvlJc w:val="left"/>
      <w:pPr>
        <w:ind w:left="2887" w:hanging="360"/>
      </w:pPr>
      <w:rPr>
        <w:rFonts w:ascii="Wingdings" w:hAnsi="Wingdings" w:hint="default"/>
      </w:rPr>
    </w:lvl>
    <w:lvl w:ilvl="3" w:tplc="10090001" w:tentative="1">
      <w:start w:val="1"/>
      <w:numFmt w:val="bullet"/>
      <w:lvlText w:val=""/>
      <w:lvlJc w:val="left"/>
      <w:pPr>
        <w:ind w:left="3607" w:hanging="360"/>
      </w:pPr>
      <w:rPr>
        <w:rFonts w:ascii="Symbol" w:hAnsi="Symbol" w:hint="default"/>
      </w:rPr>
    </w:lvl>
    <w:lvl w:ilvl="4" w:tplc="10090003" w:tentative="1">
      <w:start w:val="1"/>
      <w:numFmt w:val="bullet"/>
      <w:lvlText w:val="o"/>
      <w:lvlJc w:val="left"/>
      <w:pPr>
        <w:ind w:left="4327" w:hanging="360"/>
      </w:pPr>
      <w:rPr>
        <w:rFonts w:ascii="Courier New" w:hAnsi="Courier New" w:cs="Courier New" w:hint="default"/>
      </w:rPr>
    </w:lvl>
    <w:lvl w:ilvl="5" w:tplc="10090005" w:tentative="1">
      <w:start w:val="1"/>
      <w:numFmt w:val="bullet"/>
      <w:lvlText w:val=""/>
      <w:lvlJc w:val="left"/>
      <w:pPr>
        <w:ind w:left="5047" w:hanging="360"/>
      </w:pPr>
      <w:rPr>
        <w:rFonts w:ascii="Wingdings" w:hAnsi="Wingdings" w:hint="default"/>
      </w:rPr>
    </w:lvl>
    <w:lvl w:ilvl="6" w:tplc="10090001" w:tentative="1">
      <w:start w:val="1"/>
      <w:numFmt w:val="bullet"/>
      <w:lvlText w:val=""/>
      <w:lvlJc w:val="left"/>
      <w:pPr>
        <w:ind w:left="5767" w:hanging="360"/>
      </w:pPr>
      <w:rPr>
        <w:rFonts w:ascii="Symbol" w:hAnsi="Symbol" w:hint="default"/>
      </w:rPr>
    </w:lvl>
    <w:lvl w:ilvl="7" w:tplc="10090003" w:tentative="1">
      <w:start w:val="1"/>
      <w:numFmt w:val="bullet"/>
      <w:lvlText w:val="o"/>
      <w:lvlJc w:val="left"/>
      <w:pPr>
        <w:ind w:left="6487" w:hanging="360"/>
      </w:pPr>
      <w:rPr>
        <w:rFonts w:ascii="Courier New" w:hAnsi="Courier New" w:cs="Courier New" w:hint="default"/>
      </w:rPr>
    </w:lvl>
    <w:lvl w:ilvl="8" w:tplc="10090005" w:tentative="1">
      <w:start w:val="1"/>
      <w:numFmt w:val="bullet"/>
      <w:lvlText w:val=""/>
      <w:lvlJc w:val="left"/>
      <w:pPr>
        <w:ind w:left="7207" w:hanging="360"/>
      </w:pPr>
      <w:rPr>
        <w:rFonts w:ascii="Wingdings" w:hAnsi="Wingdings" w:hint="default"/>
      </w:rPr>
    </w:lvl>
  </w:abstractNum>
  <w:abstractNum w:abstractNumId="15" w15:restartNumberingAfterBreak="0">
    <w:nsid w:val="418548B8"/>
    <w:multiLevelType w:val="hybridMultilevel"/>
    <w:tmpl w:val="DAF2FA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5742E2"/>
    <w:multiLevelType w:val="hybridMultilevel"/>
    <w:tmpl w:val="2976D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F4307E"/>
    <w:multiLevelType w:val="hybridMultilevel"/>
    <w:tmpl w:val="1F44C8D4"/>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8416BF9"/>
    <w:multiLevelType w:val="hybridMultilevel"/>
    <w:tmpl w:val="D4A8BD2E"/>
    <w:lvl w:ilvl="0" w:tplc="3F60B344">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B690588"/>
    <w:multiLevelType w:val="hybridMultilevel"/>
    <w:tmpl w:val="CA0847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892363"/>
    <w:multiLevelType w:val="hybridMultilevel"/>
    <w:tmpl w:val="77B60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9B283F"/>
    <w:multiLevelType w:val="hybridMultilevel"/>
    <w:tmpl w:val="52A61CC2"/>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71C27637"/>
    <w:multiLevelType w:val="hybridMultilevel"/>
    <w:tmpl w:val="D9D454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52D7DED"/>
    <w:multiLevelType w:val="hybridMultilevel"/>
    <w:tmpl w:val="64C40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A6E2499"/>
    <w:multiLevelType w:val="hybridMultilevel"/>
    <w:tmpl w:val="94AE58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C68006E"/>
    <w:multiLevelType w:val="hybridMultilevel"/>
    <w:tmpl w:val="5330C75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D2419DE"/>
    <w:multiLevelType w:val="hybridMultilevel"/>
    <w:tmpl w:val="8960AB1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F3855DD"/>
    <w:multiLevelType w:val="hybridMultilevel"/>
    <w:tmpl w:val="862CC4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F677771"/>
    <w:multiLevelType w:val="hybridMultilevel"/>
    <w:tmpl w:val="D8A258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10000138">
    <w:abstractNumId w:val="22"/>
  </w:num>
  <w:num w:numId="2" w16cid:durableId="235097606">
    <w:abstractNumId w:val="8"/>
  </w:num>
  <w:num w:numId="3" w16cid:durableId="1352804389">
    <w:abstractNumId w:val="1"/>
  </w:num>
  <w:num w:numId="4" w16cid:durableId="492794667">
    <w:abstractNumId w:val="19"/>
  </w:num>
  <w:num w:numId="5" w16cid:durableId="2104447664">
    <w:abstractNumId w:val="26"/>
  </w:num>
  <w:num w:numId="6" w16cid:durableId="724989404">
    <w:abstractNumId w:val="16"/>
  </w:num>
  <w:num w:numId="7" w16cid:durableId="2113545579">
    <w:abstractNumId w:val="13"/>
  </w:num>
  <w:num w:numId="8" w16cid:durableId="570121038">
    <w:abstractNumId w:val="3"/>
  </w:num>
  <w:num w:numId="9" w16cid:durableId="1942566559">
    <w:abstractNumId w:val="10"/>
  </w:num>
  <w:num w:numId="10" w16cid:durableId="1359355389">
    <w:abstractNumId w:val="6"/>
  </w:num>
  <w:num w:numId="11" w16cid:durableId="630330061">
    <w:abstractNumId w:val="24"/>
  </w:num>
  <w:num w:numId="12" w16cid:durableId="1326009648">
    <w:abstractNumId w:val="27"/>
  </w:num>
  <w:num w:numId="13" w16cid:durableId="869876799">
    <w:abstractNumId w:val="18"/>
  </w:num>
  <w:num w:numId="14" w16cid:durableId="1231692346">
    <w:abstractNumId w:val="12"/>
  </w:num>
  <w:num w:numId="15" w16cid:durableId="661006263">
    <w:abstractNumId w:val="14"/>
  </w:num>
  <w:num w:numId="16" w16cid:durableId="525755913">
    <w:abstractNumId w:val="9"/>
  </w:num>
  <w:num w:numId="17" w16cid:durableId="1024328611">
    <w:abstractNumId w:val="11"/>
  </w:num>
  <w:num w:numId="18" w16cid:durableId="1648171907">
    <w:abstractNumId w:val="4"/>
  </w:num>
  <w:num w:numId="19" w16cid:durableId="141430710">
    <w:abstractNumId w:val="25"/>
  </w:num>
  <w:num w:numId="20" w16cid:durableId="2061778841">
    <w:abstractNumId w:val="28"/>
  </w:num>
  <w:num w:numId="21" w16cid:durableId="1345592579">
    <w:abstractNumId w:val="7"/>
  </w:num>
  <w:num w:numId="22" w16cid:durableId="1104229507">
    <w:abstractNumId w:val="15"/>
  </w:num>
  <w:num w:numId="23" w16cid:durableId="1636525281">
    <w:abstractNumId w:val="17"/>
  </w:num>
  <w:num w:numId="24" w16cid:durableId="173346672">
    <w:abstractNumId w:val="20"/>
  </w:num>
  <w:num w:numId="25" w16cid:durableId="2067144205">
    <w:abstractNumId w:val="2"/>
  </w:num>
  <w:num w:numId="26" w16cid:durableId="1531919357">
    <w:abstractNumId w:val="5"/>
  </w:num>
  <w:num w:numId="27" w16cid:durableId="37051390">
    <w:abstractNumId w:val="21"/>
  </w:num>
  <w:num w:numId="28" w16cid:durableId="845291361">
    <w:abstractNumId w:val="23"/>
  </w:num>
  <w:num w:numId="29" w16cid:durableId="1398438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Frazer">
    <w15:presenceInfo w15:providerId="Windows Live" w15:userId="c1f3be87a8bac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C0"/>
    <w:rsid w:val="00013006"/>
    <w:rsid w:val="00026DED"/>
    <w:rsid w:val="000325E2"/>
    <w:rsid w:val="00041340"/>
    <w:rsid w:val="00045F01"/>
    <w:rsid w:val="00081DC5"/>
    <w:rsid w:val="000B0CF3"/>
    <w:rsid w:val="0016710E"/>
    <w:rsid w:val="00167FE2"/>
    <w:rsid w:val="00191247"/>
    <w:rsid w:val="001918A3"/>
    <w:rsid w:val="00195FE6"/>
    <w:rsid w:val="001A3CEC"/>
    <w:rsid w:val="001F170D"/>
    <w:rsid w:val="00202FE8"/>
    <w:rsid w:val="002332D9"/>
    <w:rsid w:val="00276B9D"/>
    <w:rsid w:val="002F59FF"/>
    <w:rsid w:val="003210B2"/>
    <w:rsid w:val="00332061"/>
    <w:rsid w:val="00364FBA"/>
    <w:rsid w:val="003B4EDA"/>
    <w:rsid w:val="003F14BD"/>
    <w:rsid w:val="00403C52"/>
    <w:rsid w:val="00434557"/>
    <w:rsid w:val="00443411"/>
    <w:rsid w:val="004B438E"/>
    <w:rsid w:val="004B4CC6"/>
    <w:rsid w:val="004B544C"/>
    <w:rsid w:val="004E2BA1"/>
    <w:rsid w:val="00523F13"/>
    <w:rsid w:val="00527612"/>
    <w:rsid w:val="005330A7"/>
    <w:rsid w:val="005417AE"/>
    <w:rsid w:val="005517B9"/>
    <w:rsid w:val="00583D2B"/>
    <w:rsid w:val="00587078"/>
    <w:rsid w:val="005C2799"/>
    <w:rsid w:val="00621D81"/>
    <w:rsid w:val="006271EC"/>
    <w:rsid w:val="0066208F"/>
    <w:rsid w:val="006648A0"/>
    <w:rsid w:val="0066598A"/>
    <w:rsid w:val="00666A31"/>
    <w:rsid w:val="006A6B5D"/>
    <w:rsid w:val="006B5509"/>
    <w:rsid w:val="006D587E"/>
    <w:rsid w:val="006E34F8"/>
    <w:rsid w:val="006F1E7A"/>
    <w:rsid w:val="006F46BF"/>
    <w:rsid w:val="00704CC6"/>
    <w:rsid w:val="00721EB4"/>
    <w:rsid w:val="00727FD4"/>
    <w:rsid w:val="00747A1B"/>
    <w:rsid w:val="00764B8E"/>
    <w:rsid w:val="00775E20"/>
    <w:rsid w:val="007F3FB4"/>
    <w:rsid w:val="00824331"/>
    <w:rsid w:val="008371E7"/>
    <w:rsid w:val="008B05C2"/>
    <w:rsid w:val="008D56AB"/>
    <w:rsid w:val="009331AB"/>
    <w:rsid w:val="00946274"/>
    <w:rsid w:val="009909F4"/>
    <w:rsid w:val="0099582C"/>
    <w:rsid w:val="009F5F8D"/>
    <w:rsid w:val="00A04491"/>
    <w:rsid w:val="00A14A27"/>
    <w:rsid w:val="00A17400"/>
    <w:rsid w:val="00A44294"/>
    <w:rsid w:val="00A44F76"/>
    <w:rsid w:val="00A61943"/>
    <w:rsid w:val="00A647E1"/>
    <w:rsid w:val="00AB12E6"/>
    <w:rsid w:val="00AB1FF9"/>
    <w:rsid w:val="00AE37B2"/>
    <w:rsid w:val="00B13955"/>
    <w:rsid w:val="00B21C86"/>
    <w:rsid w:val="00B35390"/>
    <w:rsid w:val="00B70EAD"/>
    <w:rsid w:val="00B7121D"/>
    <w:rsid w:val="00B84CCF"/>
    <w:rsid w:val="00BA2C7C"/>
    <w:rsid w:val="00BC6AA0"/>
    <w:rsid w:val="00BD18CD"/>
    <w:rsid w:val="00C02FA6"/>
    <w:rsid w:val="00C05002"/>
    <w:rsid w:val="00C31B31"/>
    <w:rsid w:val="00C5296E"/>
    <w:rsid w:val="00C93FC0"/>
    <w:rsid w:val="00CD7BA6"/>
    <w:rsid w:val="00CF639F"/>
    <w:rsid w:val="00D071EC"/>
    <w:rsid w:val="00D362B2"/>
    <w:rsid w:val="00D42174"/>
    <w:rsid w:val="00D50AC3"/>
    <w:rsid w:val="00D82A92"/>
    <w:rsid w:val="00DE4467"/>
    <w:rsid w:val="00E0567C"/>
    <w:rsid w:val="00E57338"/>
    <w:rsid w:val="00E74CB2"/>
    <w:rsid w:val="00E92E7B"/>
    <w:rsid w:val="00F542DE"/>
    <w:rsid w:val="00F630F8"/>
    <w:rsid w:val="00FE7E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D13BD6"/>
  <w15:chartTrackingRefBased/>
  <w15:docId w15:val="{C841DF68-F02E-4AD4-A744-501EA061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A31"/>
    <w:pPr>
      <w:ind w:left="720"/>
      <w:contextualSpacing/>
    </w:pPr>
  </w:style>
  <w:style w:type="character" w:styleId="Hyperlink">
    <w:name w:val="Hyperlink"/>
    <w:basedOn w:val="DefaultParagraphFont"/>
    <w:uiPriority w:val="99"/>
    <w:semiHidden/>
    <w:unhideWhenUsed/>
    <w:rsid w:val="006A6B5D"/>
    <w:rPr>
      <w:color w:val="0000FF"/>
      <w:u w:val="single"/>
    </w:rPr>
  </w:style>
  <w:style w:type="paragraph" w:styleId="Header">
    <w:name w:val="header"/>
    <w:basedOn w:val="Normal"/>
    <w:link w:val="HeaderChar"/>
    <w:uiPriority w:val="99"/>
    <w:unhideWhenUsed/>
    <w:rsid w:val="00C05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002"/>
  </w:style>
  <w:style w:type="paragraph" w:styleId="Footer">
    <w:name w:val="footer"/>
    <w:basedOn w:val="Normal"/>
    <w:link w:val="FooterChar"/>
    <w:uiPriority w:val="99"/>
    <w:unhideWhenUsed/>
    <w:rsid w:val="00C05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002"/>
  </w:style>
  <w:style w:type="character" w:styleId="CommentReference">
    <w:name w:val="annotation reference"/>
    <w:basedOn w:val="DefaultParagraphFont"/>
    <w:uiPriority w:val="99"/>
    <w:semiHidden/>
    <w:unhideWhenUsed/>
    <w:rsid w:val="00727FD4"/>
    <w:rPr>
      <w:sz w:val="16"/>
      <w:szCs w:val="16"/>
    </w:rPr>
  </w:style>
  <w:style w:type="paragraph" w:styleId="CommentText">
    <w:name w:val="annotation text"/>
    <w:basedOn w:val="Normal"/>
    <w:link w:val="CommentTextChar"/>
    <w:uiPriority w:val="99"/>
    <w:unhideWhenUsed/>
    <w:rsid w:val="00727FD4"/>
    <w:pPr>
      <w:spacing w:line="240" w:lineRule="auto"/>
    </w:pPr>
    <w:rPr>
      <w:sz w:val="20"/>
      <w:szCs w:val="20"/>
    </w:rPr>
  </w:style>
  <w:style w:type="character" w:customStyle="1" w:styleId="CommentTextChar">
    <w:name w:val="Comment Text Char"/>
    <w:basedOn w:val="DefaultParagraphFont"/>
    <w:link w:val="CommentText"/>
    <w:uiPriority w:val="99"/>
    <w:rsid w:val="00727FD4"/>
    <w:rPr>
      <w:sz w:val="20"/>
      <w:szCs w:val="20"/>
    </w:rPr>
  </w:style>
  <w:style w:type="paragraph" w:styleId="CommentSubject">
    <w:name w:val="annotation subject"/>
    <w:basedOn w:val="CommentText"/>
    <w:next w:val="CommentText"/>
    <w:link w:val="CommentSubjectChar"/>
    <w:uiPriority w:val="99"/>
    <w:semiHidden/>
    <w:unhideWhenUsed/>
    <w:rsid w:val="00727FD4"/>
    <w:rPr>
      <w:b/>
      <w:bCs/>
    </w:rPr>
  </w:style>
  <w:style w:type="character" w:customStyle="1" w:styleId="CommentSubjectChar">
    <w:name w:val="Comment Subject Char"/>
    <w:basedOn w:val="CommentTextChar"/>
    <w:link w:val="CommentSubject"/>
    <w:uiPriority w:val="99"/>
    <w:semiHidden/>
    <w:rsid w:val="00727FD4"/>
    <w:rPr>
      <w:b/>
      <w:bCs/>
      <w:sz w:val="20"/>
      <w:szCs w:val="20"/>
    </w:rPr>
  </w:style>
  <w:style w:type="table" w:styleId="TableGrid">
    <w:name w:val="Table Grid"/>
    <w:basedOn w:val="TableNormal"/>
    <w:uiPriority w:val="39"/>
    <w:rsid w:val="004434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434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ontario.ca/page/hazards-industrial-secto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ontario.ca/page/hazards-and-issues-health-and-community-care-secto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page/hazards-construction-sector"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canada.ca/en/employment-social-development/services/health-safety/reports/hazard-prevention.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1965</Words>
  <Characters>11203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Frazer</dc:creator>
  <cp:keywords/>
  <dc:description/>
  <cp:lastModifiedBy>Kelly Cote</cp:lastModifiedBy>
  <cp:revision>2</cp:revision>
  <dcterms:created xsi:type="dcterms:W3CDTF">2023-09-19T17:46:00Z</dcterms:created>
  <dcterms:modified xsi:type="dcterms:W3CDTF">2023-09-19T17:46:00Z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09815025d2d3dbb2c8643331b67193de93136f3d8cb8bdcb97ff8e791d9293e4</vt:lpwstr>
  </property>
</Properties>
</file>